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F6C94" w14:textId="77777777" w:rsidR="00FD2E1F" w:rsidRPr="005211FF" w:rsidRDefault="00FE0CE2" w:rsidP="005211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2535342C" w14:textId="0DD96DD6" w:rsidR="005211FF" w:rsidRDefault="00FE0CE2" w:rsidP="005211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11FF" w:rsidRPr="005211FF">
        <w:rPr>
          <w:rFonts w:ascii="Times New Roman" w:hAnsi="Times New Roman" w:cs="Times New Roman"/>
          <w:sz w:val="28"/>
          <w:szCs w:val="28"/>
        </w:rPr>
        <w:t xml:space="preserve"> деятельности комиссии по соблюдению требований к служебному поведению и урегулированию конфликта интересов в органах местного самоуправления городского округа Отрадный Самарской области и их </w:t>
      </w:r>
      <w:r w:rsidR="000D27C5">
        <w:rPr>
          <w:rFonts w:ascii="Times New Roman" w:hAnsi="Times New Roman" w:cs="Times New Roman"/>
          <w:sz w:val="28"/>
          <w:szCs w:val="28"/>
        </w:rPr>
        <w:t>с</w:t>
      </w:r>
      <w:r w:rsidR="003D1AE2">
        <w:rPr>
          <w:rFonts w:ascii="Times New Roman" w:hAnsi="Times New Roman" w:cs="Times New Roman"/>
          <w:sz w:val="28"/>
          <w:szCs w:val="28"/>
        </w:rPr>
        <w:t>труктурных подразделениях в 202</w:t>
      </w:r>
      <w:r w:rsidR="00892F42">
        <w:rPr>
          <w:rFonts w:ascii="Times New Roman" w:hAnsi="Times New Roman" w:cs="Times New Roman"/>
          <w:sz w:val="28"/>
          <w:szCs w:val="28"/>
        </w:rPr>
        <w:t>2</w:t>
      </w:r>
      <w:r w:rsidR="005211FF" w:rsidRPr="005211FF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051F3DA0" w14:textId="77777777" w:rsidR="005211FF" w:rsidRDefault="000D27C5" w:rsidP="00A8387A">
      <w:pPr>
        <w:pStyle w:val="a3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202</w:t>
      </w:r>
      <w:r w:rsidR="00844406">
        <w:rPr>
          <w:sz w:val="28"/>
          <w:szCs w:val="28"/>
        </w:rPr>
        <w:t>2</w:t>
      </w:r>
      <w:r w:rsidR="005211FF">
        <w:rPr>
          <w:sz w:val="28"/>
          <w:szCs w:val="28"/>
        </w:rPr>
        <w:t xml:space="preserve"> году состоялось </w:t>
      </w:r>
      <w:r w:rsidR="00844406">
        <w:rPr>
          <w:sz w:val="28"/>
          <w:szCs w:val="28"/>
        </w:rPr>
        <w:t>два</w:t>
      </w:r>
      <w:r w:rsidR="00DF7E45">
        <w:rPr>
          <w:sz w:val="28"/>
          <w:szCs w:val="28"/>
        </w:rPr>
        <w:t xml:space="preserve"> заседани</w:t>
      </w:r>
      <w:r w:rsidR="00844406">
        <w:rPr>
          <w:sz w:val="28"/>
          <w:szCs w:val="28"/>
        </w:rPr>
        <w:t>я</w:t>
      </w:r>
      <w:r w:rsidR="005211FF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в органах местного самоуправления городского округа Отрадный Самарской области и их </w:t>
      </w:r>
      <w:r w:rsidR="00FE0CE2">
        <w:rPr>
          <w:sz w:val="28"/>
          <w:szCs w:val="28"/>
        </w:rPr>
        <w:t xml:space="preserve">структурных подразделениях. </w:t>
      </w:r>
    </w:p>
    <w:p w14:paraId="1A8BDB19" w14:textId="77777777" w:rsidR="00A8387A" w:rsidRDefault="00A8387A" w:rsidP="00A8387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  <w:r w:rsidR="00844406">
        <w:rPr>
          <w:rFonts w:ascii="Times New Roman" w:eastAsia="Calibri" w:hAnsi="Times New Roman" w:cs="Times New Roman"/>
          <w:color w:val="000000"/>
          <w:sz w:val="28"/>
          <w:szCs w:val="28"/>
        </w:rPr>
        <w:t>одном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заседаниях комиссии рассмотрен</w:t>
      </w:r>
      <w:r w:rsidR="00844406">
        <w:rPr>
          <w:rFonts w:ascii="Times New Roman" w:eastAsia="Calibri" w:hAnsi="Times New Roman" w:cs="Times New Roman"/>
          <w:color w:val="000000"/>
          <w:sz w:val="28"/>
          <w:szCs w:val="28"/>
        </w:rPr>
        <w:t>о уведомление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муниципального служащего. По результатам проверки комиссия приняла решение о том, что конфликт интересов урегулирован.</w:t>
      </w:r>
    </w:p>
    <w:p w14:paraId="02611BDD" w14:textId="77777777" w:rsidR="00844406" w:rsidRPr="00A8387A" w:rsidRDefault="00844406" w:rsidP="00A8387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Так же был рассмотрен вопрос, связанный с ограничениями и запретами на муниципальной службе, которые муниципальный служащий должен соблюдать. По результатам проверки установлено, что факт нарушения муниципальным служащим запрета, установленного статьей 14 Федерального закона от 02.03.2007 № 25-ФЗ «О муниципальной службе в Российской Федерации», являющегося соглас</w:t>
      </w:r>
      <w:r w:rsidR="000F17A2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части 1 статьи 27, части 1 статьи 27.1. Федерального </w:t>
      </w:r>
      <w:r w:rsidR="000F17A2">
        <w:rPr>
          <w:rFonts w:ascii="Times New Roman" w:eastAsia="Calibri" w:hAnsi="Times New Roman" w:cs="Times New Roman"/>
          <w:color w:val="000000"/>
          <w:sz w:val="28"/>
          <w:szCs w:val="28"/>
        </w:rPr>
        <w:t>закона от 02.03.2007 № 25-ФЗ «О муниципальной службе в Российской Федерации» дисциплинарным проступком. На муниципального служащего наложено дисциплинарное взыскание в виде замечания.</w:t>
      </w:r>
    </w:p>
    <w:p w14:paraId="62768F3A" w14:textId="77777777" w:rsidR="00A8387A" w:rsidRDefault="00A8387A" w:rsidP="00A8387A">
      <w:pPr>
        <w:spacing w:line="360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последнем 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>заседании комиссии рассмотрены результаты проверки достоверности и полноты сведений о доходах, расходах об имуществе и обязательствах имущественного характера, представленных  муниципальным  служащим за период с 01 января по 31 декабря 202</w:t>
      </w:r>
      <w:r w:rsidR="000F17A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года,  проведенной во исполнение представлений прокуратуры г. </w:t>
      </w:r>
      <w:r w:rsidR="000F17A2">
        <w:rPr>
          <w:rFonts w:ascii="Times New Roman" w:eastAsia="Calibri" w:hAnsi="Times New Roman" w:cs="Times New Roman"/>
          <w:color w:val="000000"/>
          <w:sz w:val="28"/>
          <w:szCs w:val="28"/>
        </w:rPr>
        <w:t>Отрадного Самарской области от 28.10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F17A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86-03-202</w:t>
      </w:r>
      <w:r w:rsidR="000F17A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="000F17A2">
        <w:rPr>
          <w:rFonts w:ascii="Times New Roman" w:eastAsia="Calibri" w:hAnsi="Times New Roman" w:cs="Times New Roman"/>
          <w:color w:val="000000"/>
          <w:sz w:val="28"/>
          <w:szCs w:val="28"/>
        </w:rPr>
        <w:t>2429-22-218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устранении нарушений законодательства о противодействии коррупции и о</w:t>
      </w:r>
      <w:r w:rsidR="000F1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муниципальной службе», от 28.10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F17A2">
        <w:rPr>
          <w:rFonts w:ascii="Times New Roman" w:eastAsia="Calibri" w:hAnsi="Times New Roman" w:cs="Times New Roman"/>
          <w:color w:val="000000"/>
          <w:sz w:val="28"/>
          <w:szCs w:val="28"/>
        </w:rPr>
        <w:t>2 № 86-03-2022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="000F17A2">
        <w:rPr>
          <w:rFonts w:ascii="Times New Roman" w:eastAsia="Calibri" w:hAnsi="Times New Roman" w:cs="Times New Roman"/>
          <w:color w:val="000000"/>
          <w:sz w:val="28"/>
          <w:szCs w:val="28"/>
        </w:rPr>
        <w:t>2430-22-218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устранении нарушений законодательства о противодействии коррупции». В ходе проверки выявлены факты несоблюдения ограничений и запретов, связанных с прохождением 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муниципальной службы. За предоставление неполных сведений о доходах, расходах, об имуществе и обязательствах имущественного характера за 202</w:t>
      </w:r>
      <w:r w:rsidR="000F17A2">
        <w:rPr>
          <w:rFonts w:ascii="Times New Roman" w:eastAsia="Calibri" w:hAnsi="Times New Roman" w:cs="Times New Roman"/>
          <w:color w:val="000000"/>
          <w:sz w:val="28"/>
          <w:szCs w:val="28"/>
        </w:rPr>
        <w:t>1 год 3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служащих и </w:t>
      </w:r>
      <w:r w:rsidR="000F17A2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директор</w:t>
      </w:r>
      <w:r w:rsidR="000F17A2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учреждений были привлечены к дисциплинарной ответственности.</w:t>
      </w:r>
    </w:p>
    <w:sectPr w:rsidR="00A8387A" w:rsidSect="00A838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2608C"/>
    <w:multiLevelType w:val="hybridMultilevel"/>
    <w:tmpl w:val="67FA4E10"/>
    <w:lvl w:ilvl="0" w:tplc="B02E45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FF"/>
    <w:rsid w:val="000D27C5"/>
    <w:rsid w:val="000E30EB"/>
    <w:rsid w:val="000F17A2"/>
    <w:rsid w:val="001B0436"/>
    <w:rsid w:val="003D1AE2"/>
    <w:rsid w:val="005211FF"/>
    <w:rsid w:val="00844406"/>
    <w:rsid w:val="00892F42"/>
    <w:rsid w:val="00A8387A"/>
    <w:rsid w:val="00BE3435"/>
    <w:rsid w:val="00DF7E45"/>
    <w:rsid w:val="00FD2E1F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0992"/>
  <w15:docId w15:val="{888A8C51-3F25-4F9B-B9AE-1C375F1D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11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Utochkina</cp:lastModifiedBy>
  <cp:revision>2</cp:revision>
  <dcterms:created xsi:type="dcterms:W3CDTF">2023-01-13T11:17:00Z</dcterms:created>
  <dcterms:modified xsi:type="dcterms:W3CDTF">2023-01-13T11:17:00Z</dcterms:modified>
</cp:coreProperties>
</file>