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2" w:rsidRPr="008A7B22" w:rsidRDefault="008A7B22" w:rsidP="008A7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8A7B22" w:rsidRPr="008A7B22" w:rsidRDefault="008A7B22" w:rsidP="008A7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кадровой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A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A7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A7B22" w:rsidRPr="008A7B22" w:rsidRDefault="008A7B22" w:rsidP="008A7B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противодействия коррупции при прохождении муниципальной службы</w:t>
      </w:r>
    </w:p>
    <w:p w:rsidR="008A7B22" w:rsidRPr="008A7B22" w:rsidRDefault="008A7B22" w:rsidP="008A7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22" w:rsidRPr="008A7B22" w:rsidRDefault="008A7B22" w:rsidP="008A7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B22" w:rsidRPr="008A7B22" w:rsidRDefault="008A7B22" w:rsidP="008A7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Основным из направлений деятельности кадровой службы органов местного самоуправления в сфере противодействия коррупции на муниципальной службе является антикоррупционная пропаганда и просвещение. </w:t>
      </w:r>
      <w:proofErr w:type="gramStart"/>
      <w:r w:rsidRPr="008A7B22">
        <w:rPr>
          <w:rFonts w:ascii="Times New Roman" w:eastAsia="Times New Roman" w:hAnsi="Times New Roman" w:cs="Times New Roman"/>
          <w:sz w:val="28"/>
          <w:szCs w:val="20"/>
          <w:lang w:eastAsia="ru-RU"/>
        </w:rPr>
        <w:t>Со всеми поступающими на муниципальную службу пров</w:t>
      </w:r>
      <w:r w:rsidR="00F67E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одится </w:t>
      </w:r>
      <w:r w:rsidRPr="008A7B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ознакомление с требованиями законодательства о муниципальной службе и противодействии коррупции в части необходимости выполнения обязанностей, соблюдения ограничений и запретов, связанных с прохождением муниципальной службы, муниципальными правовыми актами, регламентирующими принципы служебного поведения, необходимость уведомления работодателя о фактах склонения муниципального служащего к совершению коррупционных правонарушений, а также с Типовыми ситуациями конфликта интересов на муниципальной службе</w:t>
      </w:r>
      <w:proofErr w:type="gramEnd"/>
      <w:r w:rsidRPr="008A7B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порядком их урегулирования, Перечнем преступлений коррупционной направленности (в соответствии с указанием Генпрокуратуры России №387-11, МВД России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A7B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11.09.2013).</w:t>
      </w:r>
    </w:p>
    <w:p w:rsidR="000A27A2" w:rsidRDefault="008A7B22" w:rsidP="001A3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трудовые договоры с муниципальными служащими имеют типовое Приложение – памятку «Ответственность за коррупционные правонарушения», в котором представлена информация о видах коррупционных правонарушений и ответственности за их совершение </w:t>
      </w:r>
      <w:r w:rsidRPr="0071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(уголовной</w:t>
      </w:r>
      <w:r w:rsidR="0071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1728B" w:rsidRPr="00717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должностными полномочиями, нецелевое расходование бюдж</w:t>
      </w:r>
      <w:r w:rsidR="001A30E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етных</w:t>
      </w:r>
      <w:r w:rsidR="0071728B" w:rsidRPr="0071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превышение долж</w:t>
      </w:r>
      <w:r w:rsidR="001A3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ностных </w:t>
      </w:r>
      <w:r w:rsidR="0071728B" w:rsidRPr="00717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полномочий, получение взятки, служебный подлог, халатность)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7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административной, дисциплинарной</w:t>
      </w:r>
      <w:r w:rsidR="00F35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728B" w:rsidRPr="00717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заведомо ложных сведений при поступлении на МС, не представление сведений о доходах, расходах при</w:t>
      </w:r>
      <w:proofErr w:type="gramEnd"/>
      <w:r w:rsidR="0071728B" w:rsidRPr="0071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1728B" w:rsidRPr="007172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proofErr w:type="gramEnd"/>
      <w:r w:rsidR="0071728B" w:rsidRPr="00717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МС</w:t>
      </w:r>
      <w:r w:rsidR="0071728B" w:rsidRPr="007172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Экземпляр приложения к трудовому договору муниципальные служащие получают под роспись. </w:t>
      </w:r>
    </w:p>
    <w:p w:rsidR="00E82477" w:rsidRPr="00F1603C" w:rsidRDefault="00E82477" w:rsidP="00E824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03C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</w:t>
      </w:r>
      <w:r w:rsidRPr="00F1603C">
        <w:rPr>
          <w:rFonts w:ascii="Times New Roman" w:hAnsi="Times New Roman" w:cs="Times New Roman"/>
          <w:bCs/>
          <w:sz w:val="28"/>
          <w:szCs w:val="28"/>
        </w:rPr>
        <w:t>Указа Президен</w:t>
      </w:r>
      <w:r>
        <w:rPr>
          <w:rFonts w:ascii="Times New Roman" w:hAnsi="Times New Roman" w:cs="Times New Roman"/>
          <w:bCs/>
          <w:sz w:val="28"/>
          <w:szCs w:val="28"/>
        </w:rPr>
        <w:t>та РФ от 29 июня 2018 г. № 378 «</w:t>
      </w:r>
      <w:r w:rsidRPr="00F1603C">
        <w:rPr>
          <w:rFonts w:ascii="Times New Roman" w:hAnsi="Times New Roman" w:cs="Times New Roman"/>
          <w:bCs/>
          <w:sz w:val="28"/>
          <w:szCs w:val="28"/>
        </w:rPr>
        <w:t>О Национальном плане противодействия коррупции на 2018 - 2020 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1603C">
        <w:rPr>
          <w:rFonts w:ascii="Times New Roman" w:hAnsi="Times New Roman" w:cs="Times New Roman"/>
          <w:bCs/>
          <w:sz w:val="28"/>
          <w:szCs w:val="28"/>
        </w:rPr>
        <w:t xml:space="preserve">,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603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1603C">
        <w:rPr>
          <w:rFonts w:ascii="Times New Roman" w:hAnsi="Times New Roman" w:cs="Times New Roman"/>
          <w:bCs/>
          <w:sz w:val="28"/>
          <w:szCs w:val="28"/>
        </w:rPr>
        <w:lastRenderedPageBreak/>
        <w:t>целях обеспечение единообразного применения законодательства Российской Федерации 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1603C">
        <w:rPr>
          <w:rFonts w:ascii="Times New Roman" w:hAnsi="Times New Roman" w:cs="Times New Roman"/>
          <w:bCs/>
          <w:sz w:val="28"/>
          <w:szCs w:val="28"/>
        </w:rPr>
        <w:t xml:space="preserve"> в целях повышения эффективности механизмов предотвращения и урегулирования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муниципальной службе,   </w:t>
      </w:r>
      <w:r w:rsidRPr="00F1603C">
        <w:rPr>
          <w:rFonts w:ascii="Times New Roman" w:hAnsi="Times New Roman" w:cs="Times New Roman"/>
          <w:bCs/>
          <w:sz w:val="28"/>
          <w:szCs w:val="28"/>
        </w:rPr>
        <w:t>актуализирова</w:t>
      </w:r>
      <w:r>
        <w:rPr>
          <w:rFonts w:ascii="Times New Roman" w:hAnsi="Times New Roman" w:cs="Times New Roman"/>
          <w:bCs/>
          <w:sz w:val="28"/>
          <w:szCs w:val="28"/>
        </w:rPr>
        <w:t>ны</w:t>
      </w:r>
      <w:r w:rsidRPr="00F1603C">
        <w:rPr>
          <w:rFonts w:ascii="Times New Roman" w:hAnsi="Times New Roman" w:cs="Times New Roman"/>
          <w:bCs/>
          <w:sz w:val="28"/>
          <w:szCs w:val="28"/>
        </w:rPr>
        <w:t xml:space="preserve">  анкетные данные муниципальных служащих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городского округа Отрадный Самарской области</w:t>
      </w:r>
      <w:r w:rsidRPr="00F1603C">
        <w:rPr>
          <w:rFonts w:ascii="Times New Roman" w:hAnsi="Times New Roman" w:cs="Times New Roman"/>
          <w:bCs/>
          <w:sz w:val="28"/>
          <w:szCs w:val="28"/>
        </w:rPr>
        <w:t xml:space="preserve">,  в части  </w:t>
      </w:r>
      <w:r>
        <w:rPr>
          <w:rFonts w:ascii="Times New Roman" w:hAnsi="Times New Roman" w:cs="Times New Roman"/>
          <w:sz w:val="28"/>
          <w:szCs w:val="28"/>
        </w:rPr>
        <w:t>касающей</w:t>
      </w:r>
      <w:r w:rsidRPr="00F1603C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F16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03C">
        <w:rPr>
          <w:rFonts w:ascii="Times New Roman" w:hAnsi="Times New Roman" w:cs="Times New Roman"/>
          <w:sz w:val="28"/>
          <w:szCs w:val="28"/>
        </w:rPr>
        <w:t xml:space="preserve">указания в </w:t>
      </w:r>
      <w:r>
        <w:rPr>
          <w:rFonts w:ascii="Times New Roman" w:hAnsi="Times New Roman" w:cs="Times New Roman"/>
          <w:sz w:val="28"/>
          <w:szCs w:val="28"/>
        </w:rPr>
        <w:t xml:space="preserve">дополнении   к анкете </w:t>
      </w:r>
      <w:r w:rsidRPr="00F1603C">
        <w:rPr>
          <w:rFonts w:ascii="Times New Roman" w:hAnsi="Times New Roman" w:cs="Times New Roman"/>
          <w:sz w:val="28"/>
          <w:szCs w:val="28"/>
        </w:rPr>
        <w:t xml:space="preserve"> сведений о супругах своих братьев и сестер и о братьях и сестрах своих супругов, в целях выявления возможного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муниципальной службе.</w:t>
      </w:r>
      <w:r w:rsidR="001A30E4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20.11.2019 № 2745-р внесены изменения в форму анкеты, утверждённую распоряжением Правительства Российской Федерации от 26.02.2005 № 667-р. По запросу Департамента по вопросам правопорядка и противодействия коррупции Самарской области (далее - департамент) от 14.08.2020 № 20/718 анкеты муниципальных служащих были актуализированы и направлены в адрес департамента.</w:t>
      </w:r>
    </w:p>
    <w:p w:rsidR="00F1603C" w:rsidRDefault="008A7B22" w:rsidP="007172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службой проводится мониторинг изменения законодательства в сфере ответственности </w:t>
      </w:r>
      <w:r w:rsidR="000A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коррупционные правонарушения: соблюдения квалификационных требований для замещения должностей муниципальной службы, соблюдения ограничений и запретов, связанных с прохождением муниципальной службы, соблюдения требований к служебному поведению муниципальных служащих и 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7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мере необходимости вносятся изменения в приложение к трудовому договору.</w:t>
      </w:r>
    </w:p>
    <w:p w:rsidR="008A7B22" w:rsidRDefault="008A7B22" w:rsidP="008A7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одно направление деятельности кадровой службы – консультирование муниципальных служащих по вопросам прохождения муниципальной службы и противодействия коррупции. Среди наиболее значимых следует отметить оказание методической помощи муниципальным служащим при представлении сведений о доходах, об имуществе и обязательствах имущественного характера. </w:t>
      </w:r>
      <w:r w:rsidR="002D7C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важным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</w:t>
      </w:r>
      <w:r w:rsidR="00717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CF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дополнительное информирование муниципальных служащих при увольнении с должностей, включенных в соответствующий перечень, о необходимости 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установленные законодательством ограничения при последующем трудоустройстве (с согласия комиссии по соблюдению требований к служебному поведению) и о возможных последствиях при их несоблюдении.</w:t>
      </w:r>
    </w:p>
    <w:p w:rsidR="001A30E4" w:rsidRPr="008A7B22" w:rsidRDefault="001A30E4" w:rsidP="008A7B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знаний </w:t>
      </w:r>
      <w:r w:rsidR="008448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</w:t>
      </w:r>
      <w:r w:rsidR="0084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2020 года было проведено тестирование по антикоррупционной тематике. </w:t>
      </w:r>
      <w:proofErr w:type="gramStart"/>
      <w:r w:rsidR="00844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анализа результатов тестирования отделом документооборота и кадрового обеспечения совместно с юридическим отделом А</w:t>
      </w:r>
      <w:r w:rsidR="006A397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округа О</w:t>
      </w:r>
      <w:r w:rsidR="008448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традный проведен семинар для муниципальных служащих, а также для директоров муниципальных учреждений, посвященный антикоррупционной направленности, на котором даны рекомендации в сфере соблюдения норм антикоррупционного законодательства.</w:t>
      </w:r>
      <w:proofErr w:type="gramEnd"/>
    </w:p>
    <w:p w:rsidR="008A7B22" w:rsidRPr="008A7B22" w:rsidRDefault="002D7CF1" w:rsidP="008A7B2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документооборота и кадрового обеспечения Администрации городского округа Отрадный п</w:t>
      </w:r>
      <w:r w:rsidR="008A7B22"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мониторинг изменений законодательства в сфере противодействия коррупции, принимаются новые муниципальные правовые акты, в действующие муниципальные правовые акты вносятся изменения с целью приведения в соответствие с законодательством.</w:t>
      </w:r>
    </w:p>
    <w:p w:rsidR="00630A79" w:rsidRDefault="00630A79" w:rsidP="0063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448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</w:t>
      </w:r>
      <w:r w:rsidR="008448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7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</w:t>
      </w:r>
      <w:r w:rsidR="008448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8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4102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</w:t>
      </w:r>
      <w:r w:rsidR="0084485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41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84485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1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84485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41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8448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0A79" w:rsidRDefault="006249E8" w:rsidP="00FE0429">
      <w:pPr>
        <w:pStyle w:val="a3"/>
        <w:numPr>
          <w:ilvl w:val="0"/>
          <w:numId w:val="3"/>
        </w:numPr>
        <w:tabs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844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рассмотрения заявления муниципальных служащих Администрации городского округа Отрадный Самарской области и ее структурных подразделений о получении разрешения на участие на безвозмездной основе в управлении некоммерческой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851" w:rsidRDefault="00844851" w:rsidP="006249E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состава комиссии по соблюдению требований к служебному поведению и урегулированию конфликта интересов на муниципальной службе в органах местного самоуправления городского округа </w:t>
      </w:r>
      <w:r w:rsidR="004F5A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традный Самарской области и их</w:t>
      </w:r>
      <w:r w:rsidR="004F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подразделениях.</w:t>
      </w:r>
    </w:p>
    <w:p w:rsidR="00630A79" w:rsidRDefault="006249E8" w:rsidP="00630A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="00F67E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изменени</w:t>
      </w:r>
      <w:r w:rsidR="00FE04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B05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0A79"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0B053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30A79"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0B053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30A79"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0B05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A79"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B99" w:rsidRDefault="00844851" w:rsidP="00FE0429">
      <w:pPr>
        <w:pStyle w:val="a3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утверждении</w:t>
      </w:r>
      <w:r w:rsidR="004F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должностей муниципальной службы Администрации городского округа Отрадный Самарской области,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 w:rsidR="002F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539" w:rsidRDefault="000B0539" w:rsidP="006249E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предоставления Главой городского округа Отрадный Самарской области сведений о доходах, расходах</w:t>
      </w:r>
      <w:r w:rsidR="006A3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9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FE0429" w:rsidRDefault="00FE0429" w:rsidP="00E824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истекший период 2020 года   было проведено 2</w:t>
      </w:r>
      <w:r w:rsidR="00E82477"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82477"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в органах местного самоуправления городского округа Отрадный Самарской области  и их структурных подразделениях.  </w:t>
      </w:r>
    </w:p>
    <w:p w:rsidR="00FE0429" w:rsidRDefault="00E82477" w:rsidP="00E824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42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8247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E0429">
        <w:rPr>
          <w:rFonts w:ascii="Times New Roman" w:hAnsi="Times New Roman" w:cs="Times New Roman"/>
          <w:color w:val="000000"/>
          <w:sz w:val="28"/>
          <w:szCs w:val="28"/>
        </w:rPr>
        <w:t>3.2020</w:t>
      </w:r>
      <w:r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EB2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заседании комиссии рассмотрен</w:t>
      </w:r>
      <w:r w:rsidR="00FE0429">
        <w:rPr>
          <w:rFonts w:ascii="Times New Roman" w:hAnsi="Times New Roman" w:cs="Times New Roman"/>
          <w:color w:val="000000"/>
          <w:sz w:val="28"/>
          <w:szCs w:val="28"/>
        </w:rPr>
        <w:t xml:space="preserve">о обращение муниципального служащего, замещавшего в органах местного самоуправления должность муниципальной службы, включенную в перечень должностей, утвержденный постановлением Главы городского округа Отрадный Самарской области, о даче согласия  на замещение на условиях трудового договора должности директора Фонда «Прогресс», если отдельные функции муниципального управления этой организации входили в должностные  (служебные) обязанности муниципального служащего, до истечения двух лет со дня увольнения с муниципальной службы. По результатам проверки комиссия приняла решение дать согласие муниципальному служащему на замещение на условиях трудового договора должности директора Фонда «Прогресс» и (или) на выполнение в данной организации работы (оказание данной организации услуги), если отдельные </w:t>
      </w:r>
      <w:r w:rsidR="00FE04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функции муниципального управления этой организацией входили в его должностные (служебные) обязанности.</w:t>
      </w:r>
    </w:p>
    <w:p w:rsidR="00BE1F45" w:rsidRDefault="00FE0429" w:rsidP="00E824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14.08.2020 года на заседании комиссии рассмотрены</w:t>
      </w:r>
      <w:r w:rsidR="00E82477"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проверки достоверности и полноты сведений о доходах, расходах об имуществе и обязательствах имущественного характера, представленных  муниципальным  служащим за период с 01 января по 31 декабря 201</w:t>
      </w:r>
      <w:r w:rsidR="00BE1F4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82477"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года, </w:t>
      </w:r>
      <w:r w:rsidR="00BE1F45">
        <w:rPr>
          <w:rFonts w:ascii="Times New Roman" w:hAnsi="Times New Roman" w:cs="Times New Roman"/>
          <w:color w:val="000000"/>
          <w:sz w:val="28"/>
          <w:szCs w:val="28"/>
        </w:rPr>
        <w:t xml:space="preserve"> с 01 января по 31 декабря 2018 года, с 01 января по 31 декабря 2019 года </w:t>
      </w:r>
      <w:r w:rsidR="00E82477"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проведенной во исполнение представления Прокуратуры г. </w:t>
      </w:r>
      <w:r w:rsidR="00BE1F45">
        <w:rPr>
          <w:rFonts w:ascii="Times New Roman" w:hAnsi="Times New Roman" w:cs="Times New Roman"/>
          <w:color w:val="000000"/>
          <w:sz w:val="28"/>
          <w:szCs w:val="28"/>
        </w:rPr>
        <w:t>Отрадного Самарской области от 19.06.2020 № 86-03</w:t>
      </w:r>
      <w:r w:rsidR="00E82477" w:rsidRPr="00E82477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BE1F45">
        <w:rPr>
          <w:rFonts w:ascii="Times New Roman" w:hAnsi="Times New Roman" w:cs="Times New Roman"/>
          <w:color w:val="000000"/>
          <w:sz w:val="28"/>
          <w:szCs w:val="28"/>
        </w:rPr>
        <w:t>809-2020</w:t>
      </w:r>
      <w:r w:rsidR="00E82477"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«Об устранении нарушений законодательства о противодействии коррупции и о муниципальной службе». </w:t>
      </w:r>
      <w:r w:rsidR="00BE1F45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проверки выявлены факты несоблюдения ограничений и запретов, связанных с прохождением муниципальной службы. А именно в представленных справках о своих доходах, расходах, об имуществе и обязательствах имущественного характера за 2017, 2018, 2019 гг. указаны неполные сведения о наличии открытых на имя муниципального служащего счетов в банках и иных кредитных организациях. За предоставление неполных сведений о доходах, расходах, об имуществе и обязательствах имущественного характера за 2017 год муниципальный служащий был привлечен к дисциплинарной </w:t>
      </w:r>
      <w:r w:rsidR="00FD359C">
        <w:rPr>
          <w:rFonts w:ascii="Times New Roman" w:hAnsi="Times New Roman" w:cs="Times New Roman"/>
          <w:color w:val="000000"/>
          <w:sz w:val="28"/>
          <w:szCs w:val="28"/>
        </w:rPr>
        <w:t>ответственности</w:t>
      </w:r>
      <w:r w:rsidR="00BE1F45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распоряжением Администрации</w:t>
      </w:r>
      <w:r w:rsidR="00FD359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Отрадный Самарской области от 09.08.2018 № 47, за 2018 год привлечен к дисциплинарной ответственности распоряжением Администрации городского округа Отрадный Самарской области от 14.08.2020 № 31.</w:t>
      </w:r>
    </w:p>
    <w:p w:rsidR="00E82477" w:rsidRPr="00E82477" w:rsidRDefault="00E82477" w:rsidP="00E824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477">
        <w:rPr>
          <w:rFonts w:ascii="Times New Roman" w:hAnsi="Times New Roman" w:cs="Times New Roman"/>
          <w:color w:val="000000"/>
          <w:sz w:val="28"/>
          <w:szCs w:val="28"/>
        </w:rPr>
        <w:t>За отчетный период  были предоставлены сведения о доходах, расходах, об имуществе и обязательствах имущественного характера лицами, которые в соответствии с частью 1 статьи 8 Федерального закона от 25 декабря 2008 г. № 273-ФЗ «О противодействии коррупции»  обязаны  представлять сведения о доходах, расходах, об имуществе и обязательствах имущественного характера. К указанной категории относятся:</w:t>
      </w:r>
    </w:p>
    <w:p w:rsidR="00E82477" w:rsidRPr="00E82477" w:rsidRDefault="00E82477" w:rsidP="00E824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47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- 5</w:t>
      </w:r>
      <w:r w:rsidR="00FD359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</w:t>
      </w:r>
      <w:r w:rsidR="00FD359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служащи</w:t>
      </w:r>
      <w:r w:rsidR="00FD359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округа;</w:t>
      </w:r>
    </w:p>
    <w:p w:rsidR="00E82477" w:rsidRPr="00723678" w:rsidRDefault="00E82477" w:rsidP="00E824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2477">
        <w:rPr>
          <w:rFonts w:ascii="Times New Roman" w:hAnsi="Times New Roman" w:cs="Times New Roman"/>
          <w:color w:val="000000"/>
          <w:sz w:val="28"/>
          <w:szCs w:val="28"/>
        </w:rPr>
        <w:t>- 2</w:t>
      </w:r>
      <w:r w:rsidR="00FD35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</w:t>
      </w:r>
      <w:r w:rsidR="00FD359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8247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учреждений;</w:t>
      </w:r>
    </w:p>
    <w:p w:rsidR="00E82477" w:rsidRDefault="00323564" w:rsidP="00E8247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- 21 лицо замещающее муниципальную должность.</w:t>
      </w:r>
    </w:p>
    <w:p w:rsidR="008A7B22" w:rsidRPr="008A7B22" w:rsidRDefault="008A7B22" w:rsidP="008A7B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92BB8" w:rsidRDefault="00092BB8"/>
    <w:p w:rsidR="00092BB8" w:rsidRDefault="00092BB8"/>
    <w:p w:rsidR="00092BB8" w:rsidRPr="00092BB8" w:rsidRDefault="00092BB8">
      <w:pPr>
        <w:rPr>
          <w:b/>
          <w:i/>
        </w:rPr>
      </w:pPr>
    </w:p>
    <w:sectPr w:rsidR="00092BB8" w:rsidRPr="00092BB8" w:rsidSect="00DC76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5E" w:rsidRDefault="0065765E" w:rsidP="00DC76A8">
      <w:pPr>
        <w:spacing w:after="0" w:line="240" w:lineRule="auto"/>
      </w:pPr>
      <w:r>
        <w:separator/>
      </w:r>
    </w:p>
  </w:endnote>
  <w:endnote w:type="continuationSeparator" w:id="0">
    <w:p w:rsidR="0065765E" w:rsidRDefault="0065765E" w:rsidP="00DC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ED" w:rsidRDefault="004F3AE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ED" w:rsidRDefault="004F3AE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ED" w:rsidRDefault="004F3A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5E" w:rsidRDefault="0065765E" w:rsidP="00DC76A8">
      <w:pPr>
        <w:spacing w:after="0" w:line="240" w:lineRule="auto"/>
      </w:pPr>
      <w:r>
        <w:separator/>
      </w:r>
    </w:p>
  </w:footnote>
  <w:footnote w:type="continuationSeparator" w:id="0">
    <w:p w:rsidR="0065765E" w:rsidRDefault="0065765E" w:rsidP="00DC7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ED" w:rsidRDefault="004F3AE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3887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76A8" w:rsidRPr="00DC76A8" w:rsidRDefault="00DC76A8">
        <w:pPr>
          <w:pStyle w:val="aa"/>
          <w:jc w:val="center"/>
          <w:rPr>
            <w:sz w:val="28"/>
            <w:szCs w:val="28"/>
          </w:rPr>
        </w:pPr>
        <w:r w:rsidRPr="004F3A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F3A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F3A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2367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4F3A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76A8" w:rsidRDefault="00DC76A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AED" w:rsidRDefault="004F3AE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3EE0"/>
    <w:multiLevelType w:val="hybridMultilevel"/>
    <w:tmpl w:val="EF6CC5AE"/>
    <w:lvl w:ilvl="0" w:tplc="766EE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C50DEF"/>
    <w:multiLevelType w:val="hybridMultilevel"/>
    <w:tmpl w:val="836AF12C"/>
    <w:lvl w:ilvl="0" w:tplc="CC42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D35AE"/>
    <w:multiLevelType w:val="hybridMultilevel"/>
    <w:tmpl w:val="8B1C2C72"/>
    <w:lvl w:ilvl="0" w:tplc="5B4C0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CF2C99"/>
    <w:multiLevelType w:val="hybridMultilevel"/>
    <w:tmpl w:val="00621124"/>
    <w:lvl w:ilvl="0" w:tplc="41D01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EA0457"/>
    <w:multiLevelType w:val="hybridMultilevel"/>
    <w:tmpl w:val="6FF231B0"/>
    <w:lvl w:ilvl="0" w:tplc="1D14E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C8"/>
    <w:rsid w:val="00092BB8"/>
    <w:rsid w:val="00096178"/>
    <w:rsid w:val="000A27A2"/>
    <w:rsid w:val="000B0539"/>
    <w:rsid w:val="000C642D"/>
    <w:rsid w:val="00124AEC"/>
    <w:rsid w:val="001747C6"/>
    <w:rsid w:val="001A30E4"/>
    <w:rsid w:val="001A3809"/>
    <w:rsid w:val="001A3997"/>
    <w:rsid w:val="00276933"/>
    <w:rsid w:val="002B5A4B"/>
    <w:rsid w:val="002D7CF1"/>
    <w:rsid w:val="002F2D22"/>
    <w:rsid w:val="00323564"/>
    <w:rsid w:val="00343F57"/>
    <w:rsid w:val="003720C9"/>
    <w:rsid w:val="003C14D2"/>
    <w:rsid w:val="00410231"/>
    <w:rsid w:val="00414E01"/>
    <w:rsid w:val="00430DF9"/>
    <w:rsid w:val="004B6D01"/>
    <w:rsid w:val="004D5A2D"/>
    <w:rsid w:val="004F3AED"/>
    <w:rsid w:val="004F5A19"/>
    <w:rsid w:val="00544D3D"/>
    <w:rsid w:val="00550FA6"/>
    <w:rsid w:val="006249E8"/>
    <w:rsid w:val="00630A79"/>
    <w:rsid w:val="0065765E"/>
    <w:rsid w:val="006A397A"/>
    <w:rsid w:val="006C3B99"/>
    <w:rsid w:val="00705F8E"/>
    <w:rsid w:val="0071728B"/>
    <w:rsid w:val="00723678"/>
    <w:rsid w:val="00751A02"/>
    <w:rsid w:val="00774D44"/>
    <w:rsid w:val="0081069D"/>
    <w:rsid w:val="0082020B"/>
    <w:rsid w:val="00844851"/>
    <w:rsid w:val="008A7B22"/>
    <w:rsid w:val="00916EC8"/>
    <w:rsid w:val="00941829"/>
    <w:rsid w:val="00A542C1"/>
    <w:rsid w:val="00A72940"/>
    <w:rsid w:val="00AD55C1"/>
    <w:rsid w:val="00BD15B1"/>
    <w:rsid w:val="00BE1F45"/>
    <w:rsid w:val="00BF6DB4"/>
    <w:rsid w:val="00C0446F"/>
    <w:rsid w:val="00C74049"/>
    <w:rsid w:val="00CB11F6"/>
    <w:rsid w:val="00CD00D6"/>
    <w:rsid w:val="00D45E49"/>
    <w:rsid w:val="00DC76A8"/>
    <w:rsid w:val="00E62A6C"/>
    <w:rsid w:val="00E6608B"/>
    <w:rsid w:val="00E82477"/>
    <w:rsid w:val="00EB24AE"/>
    <w:rsid w:val="00F13F8D"/>
    <w:rsid w:val="00F1603C"/>
    <w:rsid w:val="00F353C8"/>
    <w:rsid w:val="00F529DA"/>
    <w:rsid w:val="00F6049B"/>
    <w:rsid w:val="00F67E97"/>
    <w:rsid w:val="00F95B29"/>
    <w:rsid w:val="00FD359C"/>
    <w:rsid w:val="00FE0429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E8"/>
    <w:pPr>
      <w:ind w:left="720"/>
      <w:contextualSpacing/>
    </w:pPr>
  </w:style>
  <w:style w:type="paragraph" w:styleId="a4">
    <w:name w:val="Normal (Web)"/>
    <w:basedOn w:val="a"/>
    <w:rsid w:val="00E62A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Последняя"/>
    <w:basedOn w:val="a6"/>
    <w:next w:val="a7"/>
    <w:rsid w:val="00F6049B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tabs>
        <w:tab w:val="left" w:pos="1560"/>
      </w:tabs>
      <w:spacing w:after="400" w:line="415" w:lineRule="atLeast"/>
      <w:ind w:left="1560" w:right="-360" w:hanging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Message Header"/>
    <w:basedOn w:val="a"/>
    <w:link w:val="a8"/>
    <w:uiPriority w:val="99"/>
    <w:semiHidden/>
    <w:unhideWhenUsed/>
    <w:rsid w:val="00F604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Шапка Знак"/>
    <w:basedOn w:val="a0"/>
    <w:link w:val="a6"/>
    <w:uiPriority w:val="99"/>
    <w:semiHidden/>
    <w:rsid w:val="00F6049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7">
    <w:name w:val="Body Text"/>
    <w:basedOn w:val="a"/>
    <w:link w:val="a9"/>
    <w:uiPriority w:val="99"/>
    <w:semiHidden/>
    <w:unhideWhenUsed/>
    <w:rsid w:val="00F6049B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F6049B"/>
  </w:style>
  <w:style w:type="paragraph" w:styleId="aa">
    <w:name w:val="header"/>
    <w:basedOn w:val="a"/>
    <w:link w:val="ab"/>
    <w:uiPriority w:val="99"/>
    <w:unhideWhenUsed/>
    <w:rsid w:val="00DC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76A8"/>
  </w:style>
  <w:style w:type="paragraph" w:styleId="ac">
    <w:name w:val="footer"/>
    <w:basedOn w:val="a"/>
    <w:link w:val="ad"/>
    <w:uiPriority w:val="99"/>
    <w:unhideWhenUsed/>
    <w:rsid w:val="00DC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76A8"/>
  </w:style>
  <w:style w:type="paragraph" w:styleId="ae">
    <w:name w:val="Balloon Text"/>
    <w:basedOn w:val="a"/>
    <w:link w:val="af"/>
    <w:uiPriority w:val="99"/>
    <w:semiHidden/>
    <w:unhideWhenUsed/>
    <w:rsid w:val="0017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4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E8"/>
    <w:pPr>
      <w:ind w:left="720"/>
      <w:contextualSpacing/>
    </w:pPr>
  </w:style>
  <w:style w:type="paragraph" w:styleId="a4">
    <w:name w:val="Normal (Web)"/>
    <w:basedOn w:val="a"/>
    <w:rsid w:val="00E62A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Последняя"/>
    <w:basedOn w:val="a6"/>
    <w:next w:val="a7"/>
    <w:rsid w:val="00F6049B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tabs>
        <w:tab w:val="left" w:pos="1560"/>
      </w:tabs>
      <w:spacing w:after="400" w:line="415" w:lineRule="atLeast"/>
      <w:ind w:left="1560" w:right="-360" w:hanging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Message Header"/>
    <w:basedOn w:val="a"/>
    <w:link w:val="a8"/>
    <w:uiPriority w:val="99"/>
    <w:semiHidden/>
    <w:unhideWhenUsed/>
    <w:rsid w:val="00F604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Шапка Знак"/>
    <w:basedOn w:val="a0"/>
    <w:link w:val="a6"/>
    <w:uiPriority w:val="99"/>
    <w:semiHidden/>
    <w:rsid w:val="00F6049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7">
    <w:name w:val="Body Text"/>
    <w:basedOn w:val="a"/>
    <w:link w:val="a9"/>
    <w:uiPriority w:val="99"/>
    <w:semiHidden/>
    <w:unhideWhenUsed/>
    <w:rsid w:val="00F6049B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F6049B"/>
  </w:style>
  <w:style w:type="paragraph" w:styleId="aa">
    <w:name w:val="header"/>
    <w:basedOn w:val="a"/>
    <w:link w:val="ab"/>
    <w:uiPriority w:val="99"/>
    <w:unhideWhenUsed/>
    <w:rsid w:val="00DC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76A8"/>
  </w:style>
  <w:style w:type="paragraph" w:styleId="ac">
    <w:name w:val="footer"/>
    <w:basedOn w:val="a"/>
    <w:link w:val="ad"/>
    <w:uiPriority w:val="99"/>
    <w:unhideWhenUsed/>
    <w:rsid w:val="00DC7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76A8"/>
  </w:style>
  <w:style w:type="paragraph" w:styleId="ae">
    <w:name w:val="Balloon Text"/>
    <w:basedOn w:val="a"/>
    <w:link w:val="af"/>
    <w:uiPriority w:val="99"/>
    <w:semiHidden/>
    <w:unhideWhenUsed/>
    <w:rsid w:val="0017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4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64DD-A3F7-4986-81C8-F270A412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Bitunova</cp:lastModifiedBy>
  <cp:revision>24</cp:revision>
  <cp:lastPrinted>2020-10-21T07:45:00Z</cp:lastPrinted>
  <dcterms:created xsi:type="dcterms:W3CDTF">2018-11-20T05:51:00Z</dcterms:created>
  <dcterms:modified xsi:type="dcterms:W3CDTF">2021-10-20T07:05:00Z</dcterms:modified>
</cp:coreProperties>
</file>