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6" w:rsidRDefault="004922A6" w:rsidP="004922A6">
      <w:pPr>
        <w:spacing w:after="0"/>
      </w:pPr>
    </w:p>
    <w:tbl>
      <w:tblPr>
        <w:tblW w:w="9748" w:type="dxa"/>
        <w:tblInd w:w="-1" w:type="dxa"/>
        <w:tblLook w:val="01E0" w:firstRow="1" w:lastRow="1" w:firstColumn="1" w:lastColumn="1" w:noHBand="0" w:noVBand="0"/>
      </w:tblPr>
      <w:tblGrid>
        <w:gridCol w:w="9748"/>
      </w:tblGrid>
      <w:tr w:rsidR="00082624" w:rsidRPr="00082624" w:rsidTr="004E7A1C">
        <w:trPr>
          <w:trHeight w:val="289"/>
        </w:trPr>
        <w:tc>
          <w:tcPr>
            <w:tcW w:w="9748" w:type="dxa"/>
            <w:shd w:val="clear" w:color="auto" w:fill="auto"/>
          </w:tcPr>
          <w:p w:rsidR="00082624" w:rsidRDefault="00A36E0B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>О внесении изменения</w:t>
            </w:r>
            <w:r w:rsidR="003D7ACE">
              <w:rPr>
                <w:rFonts w:eastAsia="Times New Roman"/>
                <w:spacing w:val="-10"/>
                <w:lang w:eastAsia="ru-RU"/>
              </w:rPr>
              <w:t xml:space="preserve">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>
              <w:t>Предоставление жилых помещений меньшего размера взамен занимаемых жилых помещений гражданам-нанимателям жилых помещений муниципального жилищного фонда по договорам социального найма</w:t>
            </w:r>
            <w:r w:rsidR="00AE7C25"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A36E0B">
        <w:trPr>
          <w:trHeight w:val="1359"/>
        </w:trPr>
        <w:tc>
          <w:tcPr>
            <w:tcW w:w="9748" w:type="dxa"/>
            <w:shd w:val="clear" w:color="auto" w:fill="auto"/>
          </w:tcPr>
          <w:p w:rsidR="003D7ACE" w:rsidRPr="003D7ACE" w:rsidRDefault="00AE7C25" w:rsidP="00FE01D0">
            <w:pPr>
              <w:autoSpaceDE w:val="0"/>
              <w:autoSpaceDN w:val="0"/>
              <w:adjustRightInd w:val="0"/>
              <w:spacing w:after="0" w:line="360" w:lineRule="auto"/>
              <w:ind w:lef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EA4B6D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4E7A1C">
        <w:trPr>
          <w:trHeight w:val="100"/>
        </w:trPr>
        <w:tc>
          <w:tcPr>
            <w:tcW w:w="9748" w:type="dxa"/>
            <w:shd w:val="clear" w:color="auto" w:fill="auto"/>
          </w:tcPr>
          <w:p w:rsidR="00082624" w:rsidRPr="00082624" w:rsidRDefault="00D413D9" w:rsidP="00D413D9">
            <w:pPr>
              <w:spacing w:after="0" w:line="360" w:lineRule="auto"/>
              <w:ind w:right="-518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4E7A1C">
        <w:trPr>
          <w:trHeight w:val="80"/>
        </w:trPr>
        <w:tc>
          <w:tcPr>
            <w:tcW w:w="9748" w:type="dxa"/>
            <w:shd w:val="clear" w:color="auto" w:fill="auto"/>
          </w:tcPr>
          <w:p w:rsidR="00EA1966" w:rsidRPr="00EA1966" w:rsidRDefault="006B1DD9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</w:pPr>
            <w:r>
              <w:rPr>
                <w:rFonts w:eastAsia="Times New Roman"/>
                <w:lang w:eastAsia="ru-RU"/>
              </w:rPr>
              <w:t xml:space="preserve">1. </w:t>
            </w:r>
            <w:r w:rsidR="00EA1966">
              <w:rPr>
                <w:rFonts w:eastAsia="Times New Roman"/>
                <w:lang w:eastAsia="ru-RU"/>
              </w:rPr>
              <w:t xml:space="preserve">Внести в </w:t>
            </w:r>
            <w:r w:rsidR="00EA1966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A36E0B">
              <w:t>Предоставление жилых помещений меньшего размера взамен занимаемых жилых помещений гражданам-нанимателям жилых помещений муниципального жилищного фонда по договорам социального найма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», утвержденный постановлением Администрации городского округа </w:t>
            </w:r>
            <w:r w:rsidR="00A36E0B">
              <w:rPr>
                <w:rFonts w:eastAsia="Times New Roman"/>
                <w:spacing w:val="-10"/>
                <w:lang w:eastAsia="ru-RU"/>
              </w:rPr>
              <w:t>Отрадный Самарской области от 21.03</w:t>
            </w:r>
            <w:r w:rsidR="00EA1966">
              <w:rPr>
                <w:rFonts w:eastAsia="Times New Roman"/>
                <w:spacing w:val="-10"/>
                <w:lang w:eastAsia="ru-RU"/>
              </w:rPr>
              <w:t xml:space="preserve">.2016 № </w:t>
            </w:r>
            <w:r w:rsidR="00A36E0B">
              <w:rPr>
                <w:rFonts w:eastAsia="Times New Roman"/>
                <w:spacing w:val="-10"/>
                <w:lang w:eastAsia="ru-RU"/>
              </w:rPr>
              <w:t>299, следующее изменение</w:t>
            </w:r>
            <w:r w:rsidR="00EA1966">
              <w:rPr>
                <w:rFonts w:eastAsia="Times New Roman"/>
                <w:spacing w:val="-10"/>
                <w:lang w:eastAsia="ru-RU"/>
              </w:rPr>
              <w:t>:</w:t>
            </w:r>
          </w:p>
          <w:p w:rsidR="00DE5059" w:rsidRDefault="00A6064D" w:rsidP="00817648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пункте 5 П</w:t>
            </w:r>
            <w:r w:rsidR="00DE5059">
              <w:rPr>
                <w:rFonts w:eastAsia="Times New Roman"/>
                <w:lang w:eastAsia="ru-RU"/>
              </w:rPr>
              <w:t xml:space="preserve">риложения 1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A36E0B">
              <w:t>Предоставление жилых помещений меньшего размера взамен занимаемых жилых помещений гражданам-нанимателям жилых помещений муниципального жилищного фонда по договорам социального найма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EA4B6D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«Понедельник: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Вторник: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   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Четверг: 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EA1966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       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EA1966" w:rsidRPr="006B1DD9" w:rsidRDefault="00EA1966" w:rsidP="00EA1966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Воскресенье:                </w:t>
            </w:r>
            <w:r>
              <w:rPr>
                <w:rFonts w:eastAsia="Times New Roman"/>
                <w:i/>
                <w:spacing w:val="-10"/>
                <w:lang w:eastAsia="ru-RU"/>
              </w:rPr>
              <w:t>выходной»</w:t>
            </w:r>
            <w:r w:rsidR="00A36E0B">
              <w:rPr>
                <w:rFonts w:eastAsia="Times New Roman"/>
                <w:i/>
                <w:spacing w:val="-10"/>
                <w:lang w:eastAsia="ru-RU"/>
              </w:rPr>
              <w:t>.</w:t>
            </w:r>
          </w:p>
          <w:p w:rsidR="00D413D9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EA4B6D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1C698A" w:rsidRDefault="00EA1966" w:rsidP="006B1DD9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  <w:p w:rsidR="00D42C01" w:rsidRPr="00ED0289" w:rsidRDefault="00D42C01" w:rsidP="00D42C01">
            <w:pPr>
              <w:pStyle w:val="ConsPlusNormal"/>
              <w:spacing w:line="360" w:lineRule="auto"/>
              <w:ind w:left="1"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</w:p>
        </w:tc>
      </w:tr>
      <w:tr w:rsidR="00082624" w:rsidRPr="00082624" w:rsidTr="004E7A1C">
        <w:trPr>
          <w:trHeight w:val="80"/>
        </w:trPr>
        <w:tc>
          <w:tcPr>
            <w:tcW w:w="9748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4351F9" w:rsidRPr="00082624" w:rsidTr="00B059B3">
        <w:trPr>
          <w:trHeight w:val="289"/>
        </w:trPr>
        <w:tc>
          <w:tcPr>
            <w:tcW w:w="9748" w:type="dxa"/>
            <w:shd w:val="clear" w:color="auto" w:fill="auto"/>
          </w:tcPr>
          <w:p w:rsidR="004351F9" w:rsidRPr="004351F9" w:rsidRDefault="004351F9" w:rsidP="004351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4351F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И.о</w:t>
            </w:r>
            <w:proofErr w:type="spellEnd"/>
            <w:r w:rsidRPr="004351F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Главы городского округа </w:t>
            </w:r>
            <w:proofErr w:type="gramStart"/>
            <w:r w:rsidRPr="004351F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4351F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4351F9" w:rsidRPr="004351F9" w:rsidRDefault="004351F9" w:rsidP="0043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 </w:t>
            </w:r>
            <w:r w:rsidRPr="004351F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Самарской области                                                                                 О.А. Зеленская</w:t>
            </w:r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p w:rsidR="004812D0" w:rsidRDefault="004812D0"/>
    <w:sectPr w:rsidR="004812D0" w:rsidSect="005F5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907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6B" w:rsidRDefault="00E1646B" w:rsidP="004E7A1C">
      <w:pPr>
        <w:spacing w:after="0" w:line="240" w:lineRule="auto"/>
      </w:pPr>
      <w:r>
        <w:separator/>
      </w:r>
    </w:p>
  </w:endnote>
  <w:endnote w:type="continuationSeparator" w:id="0">
    <w:p w:rsidR="00E1646B" w:rsidRDefault="00E1646B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45" w:rsidRDefault="00F147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45" w:rsidRDefault="00F147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6B" w:rsidRDefault="00E1646B" w:rsidP="004E7A1C">
      <w:pPr>
        <w:spacing w:after="0" w:line="240" w:lineRule="auto"/>
      </w:pPr>
      <w:r>
        <w:separator/>
      </w:r>
    </w:p>
  </w:footnote>
  <w:footnote w:type="continuationSeparator" w:id="0">
    <w:p w:rsidR="00E1646B" w:rsidRDefault="00E1646B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F14745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63" w:rsidRDefault="000E7A63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5FC00B15" wp14:editId="657600F0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6523C9" w:rsidRPr="00F14745" w:rsidRDefault="006523C9" w:rsidP="00414D1D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F14745">
      <w:rPr>
        <w:rFonts w:ascii="Times New Roman" w:eastAsia="Arial" w:hAnsi="Times New Roman" w:cs="Times New Roman"/>
        <w:sz w:val="28"/>
        <w:szCs w:val="28"/>
        <w:lang w:eastAsia="ru-RU"/>
      </w:rPr>
      <w:t>От</w:t>
    </w:r>
    <w:r w:rsidR="0080345B" w:rsidRPr="00F14745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="00F14745" w:rsidRPr="00F14745">
      <w:rPr>
        <w:rFonts w:ascii="Times New Roman" w:eastAsia="Arial" w:hAnsi="Times New Roman" w:cs="Times New Roman"/>
        <w:sz w:val="28"/>
        <w:szCs w:val="28"/>
        <w:lang w:eastAsia="ru-RU"/>
      </w:rPr>
      <w:t xml:space="preserve"> 13.07.2017</w:t>
    </w:r>
    <w:r w:rsidR="0080345B" w:rsidRPr="00F14745">
      <w:rPr>
        <w:rFonts w:ascii="Times New Roman" w:eastAsia="Arial" w:hAnsi="Times New Roman" w:cs="Times New Roman"/>
        <w:sz w:val="28"/>
        <w:szCs w:val="28"/>
        <w:lang w:eastAsia="ru-RU"/>
      </w:rPr>
      <w:t xml:space="preserve"> </w:t>
    </w:r>
    <w:r w:rsidRPr="00F14745">
      <w:rPr>
        <w:rFonts w:ascii="Times New Roman" w:eastAsia="Arial" w:hAnsi="Times New Roman" w:cs="Times New Roman"/>
        <w:sz w:val="28"/>
        <w:szCs w:val="28"/>
        <w:lang w:eastAsia="ru-RU"/>
      </w:rPr>
      <w:t xml:space="preserve"> № </w:t>
    </w:r>
    <w:r w:rsidR="00F14745" w:rsidRPr="00F14745">
      <w:rPr>
        <w:rFonts w:ascii="Times New Roman" w:eastAsia="Arial" w:hAnsi="Times New Roman" w:cs="Times New Roman"/>
        <w:sz w:val="28"/>
        <w:szCs w:val="28"/>
        <w:lang w:eastAsia="ru-RU"/>
      </w:rPr>
      <w:t xml:space="preserve"> 999</w:t>
    </w:r>
  </w:p>
  <w:p w:rsidR="006523C9" w:rsidRDefault="006523C9" w:rsidP="00FE01D0">
    <w:pPr>
      <w:pStyle w:val="a3"/>
      <w:jc w:val="right"/>
      <w:rPr>
        <w:rFonts w:ascii="Times New Roman" w:hAnsi="Times New Roman" w:cs="Times New Roman"/>
        <w:sz w:val="36"/>
        <w:szCs w:val="36"/>
      </w:rPr>
    </w:pPr>
  </w:p>
  <w:p w:rsidR="000E7A63" w:rsidRPr="00FE01D0" w:rsidRDefault="000E7A63" w:rsidP="00FE01D0">
    <w:pPr>
      <w:pStyle w:val="a3"/>
      <w:jc w:val="right"/>
      <w:rPr>
        <w:rFonts w:ascii="Times New Roman" w:hAnsi="Times New Roman" w:cs="Times New Roman"/>
        <w:sz w:val="36"/>
        <w:szCs w:val="36"/>
      </w:rP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614CC"/>
    <w:rsid w:val="00082624"/>
    <w:rsid w:val="00091D5C"/>
    <w:rsid w:val="000B0E74"/>
    <w:rsid w:val="000C6D0B"/>
    <w:rsid w:val="000C7B7E"/>
    <w:rsid w:val="000E7A63"/>
    <w:rsid w:val="000F68A3"/>
    <w:rsid w:val="001B503B"/>
    <w:rsid w:val="001C698A"/>
    <w:rsid w:val="00236AD6"/>
    <w:rsid w:val="002A254D"/>
    <w:rsid w:val="003076A4"/>
    <w:rsid w:val="00340755"/>
    <w:rsid w:val="00367A87"/>
    <w:rsid w:val="00386F98"/>
    <w:rsid w:val="003D7ACE"/>
    <w:rsid w:val="00403DC7"/>
    <w:rsid w:val="00414D1D"/>
    <w:rsid w:val="004351F9"/>
    <w:rsid w:val="0045099F"/>
    <w:rsid w:val="004812D0"/>
    <w:rsid w:val="00490BD0"/>
    <w:rsid w:val="004922A6"/>
    <w:rsid w:val="004B38F4"/>
    <w:rsid w:val="004E7A1C"/>
    <w:rsid w:val="00506A5D"/>
    <w:rsid w:val="00546883"/>
    <w:rsid w:val="005863DD"/>
    <w:rsid w:val="005F04F3"/>
    <w:rsid w:val="005F53E7"/>
    <w:rsid w:val="00634332"/>
    <w:rsid w:val="006523C9"/>
    <w:rsid w:val="00696445"/>
    <w:rsid w:val="006B1DD9"/>
    <w:rsid w:val="00746559"/>
    <w:rsid w:val="0080345B"/>
    <w:rsid w:val="00817648"/>
    <w:rsid w:val="00852D2F"/>
    <w:rsid w:val="0087066C"/>
    <w:rsid w:val="0087566E"/>
    <w:rsid w:val="00902502"/>
    <w:rsid w:val="00907863"/>
    <w:rsid w:val="00925EA7"/>
    <w:rsid w:val="0094097A"/>
    <w:rsid w:val="009C28E0"/>
    <w:rsid w:val="00A36E0B"/>
    <w:rsid w:val="00A6064D"/>
    <w:rsid w:val="00A87B61"/>
    <w:rsid w:val="00A903CA"/>
    <w:rsid w:val="00AB154A"/>
    <w:rsid w:val="00AE5B3F"/>
    <w:rsid w:val="00AE7C25"/>
    <w:rsid w:val="00B421B7"/>
    <w:rsid w:val="00B82BF3"/>
    <w:rsid w:val="00BC1B4A"/>
    <w:rsid w:val="00C821C3"/>
    <w:rsid w:val="00D413D9"/>
    <w:rsid w:val="00D42C01"/>
    <w:rsid w:val="00D70966"/>
    <w:rsid w:val="00D75658"/>
    <w:rsid w:val="00DE5059"/>
    <w:rsid w:val="00E1646B"/>
    <w:rsid w:val="00E62FCE"/>
    <w:rsid w:val="00E72AA5"/>
    <w:rsid w:val="00EA1966"/>
    <w:rsid w:val="00EA4B6D"/>
    <w:rsid w:val="00ED0289"/>
    <w:rsid w:val="00EE620C"/>
    <w:rsid w:val="00F12C53"/>
    <w:rsid w:val="00F14745"/>
    <w:rsid w:val="00F25877"/>
    <w:rsid w:val="00F26EF4"/>
    <w:rsid w:val="00F570CD"/>
    <w:rsid w:val="00F6642A"/>
    <w:rsid w:val="00F7442B"/>
    <w:rsid w:val="00FB4F99"/>
    <w:rsid w:val="00FE01D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21</cp:revision>
  <cp:lastPrinted>2017-07-12T06:50:00Z</cp:lastPrinted>
  <dcterms:created xsi:type="dcterms:W3CDTF">2016-12-06T11:29:00Z</dcterms:created>
  <dcterms:modified xsi:type="dcterms:W3CDTF">2017-07-13T11:56:00Z</dcterms:modified>
</cp:coreProperties>
</file>