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7" w:rsidRDefault="00C76941" w:rsidP="00966887">
      <w:pPr>
        <w:tabs>
          <w:tab w:val="left" w:pos="4962"/>
        </w:tabs>
        <w:ind w:right="4846"/>
        <w:jc w:val="both"/>
      </w:pPr>
      <w:r>
        <w:t>О внесении изменений в Регламент</w:t>
      </w:r>
      <w:r w:rsidR="00966887">
        <w:t xml:space="preserve"> Думы городского округа Отрадный Самарской области</w:t>
      </w:r>
    </w:p>
    <w:p w:rsidR="00966887" w:rsidRDefault="00966887" w:rsidP="00966887">
      <w:pPr>
        <w:tabs>
          <w:tab w:val="left" w:pos="4962"/>
        </w:tabs>
        <w:ind w:right="4846"/>
        <w:jc w:val="both"/>
      </w:pPr>
    </w:p>
    <w:p w:rsidR="00966887" w:rsidRDefault="00966887" w:rsidP="00966887">
      <w:pPr>
        <w:jc w:val="both"/>
      </w:pPr>
    </w:p>
    <w:p w:rsidR="00966887" w:rsidRDefault="00966887" w:rsidP="00966887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C76941">
        <w:rPr>
          <w:szCs w:val="28"/>
        </w:rPr>
        <w:t xml:space="preserve"> и Уставом городского округа </w:t>
      </w:r>
      <w:r>
        <w:rPr>
          <w:szCs w:val="28"/>
        </w:rPr>
        <w:t>Отрадный Самарской области,</w:t>
      </w:r>
    </w:p>
    <w:p w:rsidR="00966887" w:rsidRDefault="00966887" w:rsidP="00966887">
      <w:pPr>
        <w:jc w:val="both"/>
      </w:pPr>
    </w:p>
    <w:p w:rsidR="00966887" w:rsidRDefault="00966887" w:rsidP="00966887">
      <w:pPr>
        <w:jc w:val="both"/>
        <w:rPr>
          <w:b/>
        </w:rPr>
      </w:pPr>
      <w:r>
        <w:rPr>
          <w:b/>
        </w:rPr>
        <w:t>Дума городского округа РЕШИЛА:</w:t>
      </w:r>
    </w:p>
    <w:p w:rsidR="00966887" w:rsidRDefault="00966887" w:rsidP="00966887">
      <w:pPr>
        <w:ind w:firstLine="851"/>
        <w:jc w:val="both"/>
        <w:rPr>
          <w:b/>
        </w:rPr>
      </w:pPr>
    </w:p>
    <w:p w:rsidR="00966887" w:rsidRDefault="00966887" w:rsidP="00C76941">
      <w:pPr>
        <w:spacing w:line="360" w:lineRule="auto"/>
        <w:ind w:firstLine="851"/>
        <w:jc w:val="both"/>
      </w:pPr>
      <w:r>
        <w:t xml:space="preserve">1. </w:t>
      </w:r>
      <w:r w:rsidR="00C76941">
        <w:t>Внести в Регламент</w:t>
      </w:r>
      <w:r>
        <w:t xml:space="preserve"> Думы городского округа Отрадный Самарской области</w:t>
      </w:r>
      <w:r w:rsidR="00C76941">
        <w:t xml:space="preserve"> (далее – Регламент), утвержденный </w:t>
      </w:r>
      <w:r w:rsidR="00C76941" w:rsidRPr="00703539">
        <w:rPr>
          <w:szCs w:val="28"/>
        </w:rPr>
        <w:t>постановлением Д</w:t>
      </w:r>
      <w:r w:rsidR="00C76941">
        <w:rPr>
          <w:szCs w:val="28"/>
        </w:rPr>
        <w:t>умы городского округа</w:t>
      </w:r>
      <w:r w:rsidR="00C76941" w:rsidRPr="00703539">
        <w:rPr>
          <w:szCs w:val="28"/>
        </w:rPr>
        <w:t xml:space="preserve"> от 01.11.2005 г. № 30</w:t>
      </w:r>
      <w:r w:rsidR="006F1E4C">
        <w:rPr>
          <w:szCs w:val="28"/>
        </w:rPr>
        <w:t>,</w:t>
      </w:r>
      <w:r w:rsidR="00C76941">
        <w:rPr>
          <w:szCs w:val="28"/>
        </w:rPr>
        <w:t xml:space="preserve"> следующие изменения</w:t>
      </w:r>
      <w:r w:rsidR="00C76941">
        <w:t>:</w:t>
      </w:r>
    </w:p>
    <w:p w:rsidR="00966887" w:rsidRDefault="00C76941" w:rsidP="00C76941">
      <w:pPr>
        <w:spacing w:line="360" w:lineRule="auto"/>
        <w:ind w:firstLine="851"/>
        <w:jc w:val="both"/>
      </w:pPr>
      <w:r>
        <w:t>1.1. Пункт 2 ст. 1 Регламента изложить в новой редакции:</w:t>
      </w:r>
    </w:p>
    <w:p w:rsidR="00C76941" w:rsidRPr="000C15CE" w:rsidRDefault="00C76941" w:rsidP="00C76941">
      <w:pPr>
        <w:tabs>
          <w:tab w:val="num" w:pos="1080"/>
        </w:tabs>
        <w:spacing w:line="360" w:lineRule="auto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 «</w:t>
      </w:r>
      <w:r w:rsidRPr="00703539">
        <w:rPr>
          <w:szCs w:val="28"/>
        </w:rPr>
        <w:t xml:space="preserve">2. </w:t>
      </w:r>
      <w:r w:rsidRPr="000C15CE">
        <w:rPr>
          <w:color w:val="000000" w:themeColor="text1"/>
          <w:szCs w:val="28"/>
        </w:rPr>
        <w:t>Дума городского округа состоит из 20 (двадцати) депутатов, избираемых на основе всеобщего равного и прямого избирательного права при тайном голосовании на муниципальных выборах сроком на 5 (пять) лет</w:t>
      </w:r>
      <w:proofErr w:type="gramStart"/>
      <w:r w:rsidRPr="000C15CE">
        <w:rPr>
          <w:color w:val="000000" w:themeColor="text1"/>
          <w:szCs w:val="28"/>
        </w:rPr>
        <w:t>.».</w:t>
      </w:r>
      <w:proofErr w:type="gramEnd"/>
    </w:p>
    <w:p w:rsidR="00C76941" w:rsidRPr="000C15CE" w:rsidRDefault="00C76941" w:rsidP="00C76941">
      <w:pPr>
        <w:spacing w:line="360" w:lineRule="auto"/>
        <w:ind w:firstLine="851"/>
        <w:jc w:val="both"/>
        <w:rPr>
          <w:color w:val="000000" w:themeColor="text1"/>
        </w:rPr>
      </w:pPr>
      <w:r w:rsidRPr="000C15CE">
        <w:rPr>
          <w:color w:val="000000" w:themeColor="text1"/>
        </w:rPr>
        <w:t>1.2. Статью 5 Регламента изложить в новой редакции:</w:t>
      </w:r>
    </w:p>
    <w:p w:rsidR="00C76941" w:rsidRPr="000C15CE" w:rsidRDefault="00C76941" w:rsidP="00C76941">
      <w:pPr>
        <w:widowControl w:val="0"/>
        <w:tabs>
          <w:tab w:val="left" w:pos="1815"/>
        </w:tabs>
        <w:spacing w:line="360" w:lineRule="auto"/>
        <w:jc w:val="both"/>
        <w:rPr>
          <w:b/>
          <w:bCs/>
          <w:color w:val="000000" w:themeColor="text1"/>
          <w:szCs w:val="28"/>
        </w:rPr>
      </w:pPr>
      <w:r w:rsidRPr="000C15CE">
        <w:rPr>
          <w:b/>
          <w:bCs/>
          <w:color w:val="000000" w:themeColor="text1"/>
          <w:szCs w:val="28"/>
        </w:rPr>
        <w:t>«Статья 5.</w:t>
      </w:r>
      <w:r w:rsidRPr="000C15CE">
        <w:rPr>
          <w:b/>
          <w:bCs/>
          <w:color w:val="000000" w:themeColor="text1"/>
          <w:szCs w:val="28"/>
        </w:rPr>
        <w:tab/>
      </w:r>
    </w:p>
    <w:p w:rsidR="00C76941" w:rsidRPr="000C15CE" w:rsidRDefault="00DD1CB0" w:rsidP="00C76941">
      <w:pPr>
        <w:widowControl w:val="0"/>
        <w:spacing w:line="360" w:lineRule="auto"/>
        <w:ind w:right="2" w:firstLine="555"/>
        <w:jc w:val="both"/>
        <w:rPr>
          <w:color w:val="000000" w:themeColor="text1"/>
          <w:szCs w:val="28"/>
        </w:rPr>
      </w:pPr>
      <w:r w:rsidRPr="000C15CE">
        <w:rPr>
          <w:color w:val="000000" w:themeColor="text1"/>
          <w:szCs w:val="28"/>
        </w:rPr>
        <w:t xml:space="preserve">    </w:t>
      </w:r>
      <w:r w:rsidR="00C76941" w:rsidRPr="000C15CE">
        <w:rPr>
          <w:color w:val="000000" w:themeColor="text1"/>
          <w:szCs w:val="28"/>
        </w:rPr>
        <w:t xml:space="preserve">Председатель Думы городского округа в части, касающейся организации работы Думы и руководства Думой, осуществляет следующие полномочия: </w:t>
      </w:r>
    </w:p>
    <w:p w:rsidR="00C76941" w:rsidRPr="000C15CE" w:rsidRDefault="00C76941" w:rsidP="00C76941">
      <w:pPr>
        <w:numPr>
          <w:ilvl w:val="0"/>
          <w:numId w:val="1"/>
        </w:numPr>
        <w:spacing w:line="360" w:lineRule="auto"/>
        <w:ind w:firstLine="900"/>
        <w:jc w:val="both"/>
        <w:rPr>
          <w:color w:val="000000" w:themeColor="text1"/>
          <w:szCs w:val="28"/>
        </w:rPr>
      </w:pPr>
      <w:r w:rsidRPr="000C15CE">
        <w:rPr>
          <w:color w:val="000000" w:themeColor="text1"/>
          <w:szCs w:val="28"/>
        </w:rPr>
        <w:t>представляет Думу городского округа в отношениях с населением, трудовыми коллективами, организациями, общественными объединениями, органами государственной власти и органами местного самоуправления, без доверенности действует от имени Думы городского округа;</w:t>
      </w:r>
    </w:p>
    <w:p w:rsidR="00C76941" w:rsidRPr="000C15CE" w:rsidRDefault="00C76941" w:rsidP="007C7D31">
      <w:pPr>
        <w:numPr>
          <w:ilvl w:val="0"/>
          <w:numId w:val="1"/>
        </w:numPr>
        <w:spacing w:line="360" w:lineRule="auto"/>
        <w:ind w:firstLine="851"/>
        <w:jc w:val="both"/>
        <w:rPr>
          <w:snapToGrid w:val="0"/>
          <w:color w:val="000000" w:themeColor="text1"/>
          <w:szCs w:val="28"/>
        </w:rPr>
      </w:pPr>
      <w:r w:rsidRPr="000C15CE">
        <w:rPr>
          <w:snapToGrid w:val="0"/>
          <w:color w:val="000000" w:themeColor="text1"/>
          <w:szCs w:val="28"/>
        </w:rPr>
        <w:lastRenderedPageBreak/>
        <w:t xml:space="preserve">созывает заседания </w:t>
      </w:r>
      <w:r w:rsidRPr="000C15CE">
        <w:rPr>
          <w:color w:val="000000" w:themeColor="text1"/>
          <w:szCs w:val="28"/>
        </w:rPr>
        <w:t>Думы городского округа</w:t>
      </w:r>
      <w:r w:rsidRPr="000C15CE">
        <w:rPr>
          <w:snapToGrid w:val="0"/>
          <w:color w:val="000000" w:themeColor="text1"/>
          <w:szCs w:val="28"/>
        </w:rPr>
        <w:t xml:space="preserve">, доводит до сведения депутатов время и место их проведения, а также проект </w:t>
      </w:r>
      <w:proofErr w:type="gramStart"/>
      <w:r w:rsidRPr="000C15CE">
        <w:rPr>
          <w:snapToGrid w:val="0"/>
          <w:color w:val="000000" w:themeColor="text1"/>
          <w:szCs w:val="28"/>
        </w:rPr>
        <w:t xml:space="preserve">повестки дня заседания Думы </w:t>
      </w:r>
      <w:r w:rsidRPr="000C15CE">
        <w:rPr>
          <w:color w:val="000000" w:themeColor="text1"/>
          <w:szCs w:val="28"/>
        </w:rPr>
        <w:t>городского округа</w:t>
      </w:r>
      <w:proofErr w:type="gramEnd"/>
      <w:r w:rsidRPr="000C15CE">
        <w:rPr>
          <w:snapToGrid w:val="0"/>
          <w:color w:val="000000" w:themeColor="text1"/>
          <w:szCs w:val="28"/>
        </w:rPr>
        <w:t>;</w:t>
      </w:r>
    </w:p>
    <w:p w:rsidR="00C76941" w:rsidRPr="000C15CE" w:rsidRDefault="00C76941" w:rsidP="00C76941">
      <w:pPr>
        <w:numPr>
          <w:ilvl w:val="0"/>
          <w:numId w:val="1"/>
        </w:numPr>
        <w:spacing w:line="360" w:lineRule="auto"/>
        <w:ind w:firstLine="900"/>
        <w:jc w:val="both"/>
        <w:rPr>
          <w:snapToGrid w:val="0"/>
          <w:color w:val="000000" w:themeColor="text1"/>
          <w:szCs w:val="28"/>
        </w:rPr>
      </w:pPr>
      <w:r w:rsidRPr="000C15CE">
        <w:rPr>
          <w:snapToGrid w:val="0"/>
          <w:color w:val="000000" w:themeColor="text1"/>
          <w:szCs w:val="28"/>
        </w:rPr>
        <w:t xml:space="preserve">осуществляет руководство подготовкой заседаний и вопросов, выносимых на рассмотрение Думы </w:t>
      </w:r>
      <w:r w:rsidRPr="000C15CE">
        <w:rPr>
          <w:color w:val="000000" w:themeColor="text1"/>
          <w:szCs w:val="28"/>
        </w:rPr>
        <w:t>городского округа</w:t>
      </w:r>
      <w:r w:rsidRPr="000C15CE">
        <w:rPr>
          <w:snapToGrid w:val="0"/>
          <w:color w:val="000000" w:themeColor="text1"/>
          <w:szCs w:val="28"/>
        </w:rPr>
        <w:t>;</w:t>
      </w:r>
    </w:p>
    <w:p w:rsidR="00C76941" w:rsidRPr="000C15CE" w:rsidRDefault="00C76941" w:rsidP="00C76941">
      <w:pPr>
        <w:numPr>
          <w:ilvl w:val="0"/>
          <w:numId w:val="1"/>
        </w:numPr>
        <w:spacing w:line="360" w:lineRule="auto"/>
        <w:ind w:firstLine="900"/>
        <w:jc w:val="both"/>
        <w:rPr>
          <w:snapToGrid w:val="0"/>
          <w:color w:val="000000" w:themeColor="text1"/>
          <w:szCs w:val="28"/>
        </w:rPr>
      </w:pPr>
      <w:r w:rsidRPr="000C15CE">
        <w:rPr>
          <w:snapToGrid w:val="0"/>
          <w:color w:val="000000" w:themeColor="text1"/>
          <w:szCs w:val="28"/>
        </w:rPr>
        <w:t xml:space="preserve">ведет заседания </w:t>
      </w:r>
      <w:r w:rsidRPr="000C15CE">
        <w:rPr>
          <w:color w:val="000000" w:themeColor="text1"/>
          <w:szCs w:val="28"/>
        </w:rPr>
        <w:t>Думы городского округа в соответствии с Регламентом Думы городского округа</w:t>
      </w:r>
      <w:r w:rsidRPr="000C15CE">
        <w:rPr>
          <w:snapToGrid w:val="0"/>
          <w:color w:val="000000" w:themeColor="text1"/>
          <w:szCs w:val="28"/>
        </w:rPr>
        <w:t>;</w:t>
      </w:r>
    </w:p>
    <w:p w:rsidR="00C76941" w:rsidRPr="000C15CE" w:rsidRDefault="00C76941" w:rsidP="00C76941">
      <w:pPr>
        <w:numPr>
          <w:ilvl w:val="0"/>
          <w:numId w:val="1"/>
        </w:numPr>
        <w:spacing w:line="360" w:lineRule="auto"/>
        <w:ind w:firstLine="900"/>
        <w:jc w:val="both"/>
        <w:rPr>
          <w:snapToGrid w:val="0"/>
          <w:color w:val="000000" w:themeColor="text1"/>
          <w:szCs w:val="28"/>
        </w:rPr>
      </w:pPr>
      <w:r w:rsidRPr="000C15CE">
        <w:rPr>
          <w:snapToGrid w:val="0"/>
          <w:color w:val="000000" w:themeColor="text1"/>
          <w:szCs w:val="28"/>
        </w:rPr>
        <w:t xml:space="preserve">издает постановления и распоряжения по вопросам организации деятельности Думы </w:t>
      </w:r>
      <w:r w:rsidRPr="000C15CE">
        <w:rPr>
          <w:color w:val="000000" w:themeColor="text1"/>
          <w:szCs w:val="28"/>
        </w:rPr>
        <w:t>городского округа</w:t>
      </w:r>
      <w:r w:rsidRPr="000C15CE">
        <w:rPr>
          <w:snapToGrid w:val="0"/>
          <w:color w:val="000000" w:themeColor="text1"/>
          <w:szCs w:val="28"/>
        </w:rPr>
        <w:t>;</w:t>
      </w:r>
    </w:p>
    <w:p w:rsidR="00C76941" w:rsidRPr="000C15CE" w:rsidRDefault="00C76941" w:rsidP="00C76941">
      <w:pPr>
        <w:numPr>
          <w:ilvl w:val="0"/>
          <w:numId w:val="1"/>
        </w:numPr>
        <w:spacing w:line="360" w:lineRule="auto"/>
        <w:ind w:firstLine="900"/>
        <w:jc w:val="both"/>
        <w:rPr>
          <w:snapToGrid w:val="0"/>
          <w:color w:val="000000" w:themeColor="text1"/>
          <w:szCs w:val="28"/>
        </w:rPr>
      </w:pPr>
      <w:r w:rsidRPr="000C15CE">
        <w:rPr>
          <w:snapToGrid w:val="0"/>
          <w:color w:val="000000" w:themeColor="text1"/>
          <w:szCs w:val="28"/>
        </w:rPr>
        <w:t xml:space="preserve">подписывает решения Думы </w:t>
      </w:r>
      <w:r w:rsidRPr="000C15CE">
        <w:rPr>
          <w:color w:val="000000" w:themeColor="text1"/>
          <w:szCs w:val="28"/>
        </w:rPr>
        <w:t>городского округа</w:t>
      </w:r>
      <w:r w:rsidRPr="000C15CE">
        <w:rPr>
          <w:snapToGrid w:val="0"/>
          <w:color w:val="000000" w:themeColor="text1"/>
          <w:szCs w:val="28"/>
        </w:rPr>
        <w:t>;</w:t>
      </w:r>
    </w:p>
    <w:p w:rsidR="00C76941" w:rsidRPr="000C15CE" w:rsidRDefault="00C76941" w:rsidP="00C76941">
      <w:pPr>
        <w:numPr>
          <w:ilvl w:val="0"/>
          <w:numId w:val="1"/>
        </w:numPr>
        <w:spacing w:line="360" w:lineRule="auto"/>
        <w:ind w:firstLine="900"/>
        <w:jc w:val="both"/>
        <w:rPr>
          <w:snapToGrid w:val="0"/>
          <w:color w:val="000000" w:themeColor="text1"/>
          <w:szCs w:val="28"/>
        </w:rPr>
      </w:pPr>
      <w:r w:rsidRPr="000C15CE">
        <w:rPr>
          <w:color w:val="000000" w:themeColor="text1"/>
          <w:szCs w:val="28"/>
        </w:rPr>
        <w:t>подписывает протоколы заседаний Думы городского округа, другие документы Думы городского округа;</w:t>
      </w:r>
    </w:p>
    <w:p w:rsidR="00C76941" w:rsidRPr="000C15CE" w:rsidRDefault="00C76941" w:rsidP="00C76941">
      <w:pPr>
        <w:numPr>
          <w:ilvl w:val="0"/>
          <w:numId w:val="1"/>
        </w:numPr>
        <w:spacing w:line="360" w:lineRule="auto"/>
        <w:ind w:firstLine="900"/>
        <w:jc w:val="both"/>
        <w:rPr>
          <w:snapToGrid w:val="0"/>
          <w:color w:val="000000" w:themeColor="text1"/>
          <w:szCs w:val="28"/>
        </w:rPr>
      </w:pPr>
      <w:r w:rsidRPr="000C15CE">
        <w:rPr>
          <w:color w:val="000000" w:themeColor="text1"/>
          <w:szCs w:val="28"/>
        </w:rPr>
        <w:t>координирует деятельность постоянных комитетов (комиссий) Думы городского округа;</w:t>
      </w:r>
    </w:p>
    <w:p w:rsidR="00C76941" w:rsidRPr="000C15CE" w:rsidRDefault="00583236" w:rsidP="007D34CE">
      <w:pPr>
        <w:spacing w:line="360" w:lineRule="auto"/>
        <w:ind w:firstLine="709"/>
        <w:jc w:val="both"/>
        <w:rPr>
          <w:rStyle w:val="a6"/>
          <w:snapToGrid w:val="0"/>
          <w:color w:val="000000" w:themeColor="text1"/>
          <w:szCs w:val="28"/>
        </w:rPr>
      </w:pPr>
      <w:r w:rsidRPr="000C15CE">
        <w:rPr>
          <w:color w:val="000000" w:themeColor="text1"/>
          <w:szCs w:val="28"/>
        </w:rPr>
        <w:t xml:space="preserve">   9) </w:t>
      </w:r>
      <w:r w:rsidR="00C76941" w:rsidRPr="000C15CE">
        <w:rPr>
          <w:color w:val="000000" w:themeColor="text1"/>
          <w:szCs w:val="28"/>
        </w:rPr>
        <w:t>дает поручения комитетам (комиссиям), рабочим группам;</w:t>
      </w:r>
    </w:p>
    <w:p w:rsidR="00C76941" w:rsidRPr="000C15CE" w:rsidRDefault="007D34CE" w:rsidP="007D34CE">
      <w:pPr>
        <w:spacing w:line="360" w:lineRule="auto"/>
        <w:ind w:firstLine="709"/>
        <w:jc w:val="both"/>
        <w:rPr>
          <w:snapToGrid w:val="0"/>
          <w:color w:val="000000" w:themeColor="text1"/>
          <w:szCs w:val="28"/>
        </w:rPr>
      </w:pPr>
      <w:r w:rsidRPr="000C15CE">
        <w:rPr>
          <w:snapToGrid w:val="0"/>
          <w:color w:val="000000" w:themeColor="text1"/>
          <w:szCs w:val="28"/>
        </w:rPr>
        <w:t xml:space="preserve">  10) </w:t>
      </w:r>
      <w:r w:rsidR="00C76941" w:rsidRPr="000C15CE">
        <w:rPr>
          <w:snapToGrid w:val="0"/>
          <w:color w:val="000000" w:themeColor="text1"/>
          <w:szCs w:val="28"/>
        </w:rPr>
        <w:t xml:space="preserve">оказывает содействие депутатам </w:t>
      </w:r>
      <w:r w:rsidR="00C76941" w:rsidRPr="000C15CE">
        <w:rPr>
          <w:color w:val="000000" w:themeColor="text1"/>
          <w:szCs w:val="28"/>
        </w:rPr>
        <w:t>Думы городского округа</w:t>
      </w:r>
      <w:r w:rsidRPr="000C15CE">
        <w:rPr>
          <w:snapToGrid w:val="0"/>
          <w:color w:val="000000" w:themeColor="text1"/>
          <w:szCs w:val="28"/>
        </w:rPr>
        <w:t xml:space="preserve"> в </w:t>
      </w:r>
      <w:r w:rsidR="00C76941" w:rsidRPr="000C15CE">
        <w:rPr>
          <w:snapToGrid w:val="0"/>
          <w:color w:val="000000" w:themeColor="text1"/>
          <w:szCs w:val="28"/>
        </w:rPr>
        <w:t>осуществлении ими своих полномочий;</w:t>
      </w:r>
    </w:p>
    <w:p w:rsidR="00C76941" w:rsidRPr="000C15CE" w:rsidRDefault="007D34CE" w:rsidP="007D34CE">
      <w:pPr>
        <w:spacing w:line="360" w:lineRule="auto"/>
        <w:ind w:firstLine="709"/>
        <w:jc w:val="both"/>
        <w:rPr>
          <w:snapToGrid w:val="0"/>
          <w:color w:val="000000" w:themeColor="text1"/>
          <w:szCs w:val="28"/>
        </w:rPr>
      </w:pPr>
      <w:r w:rsidRPr="000C15CE">
        <w:rPr>
          <w:snapToGrid w:val="0"/>
          <w:color w:val="000000" w:themeColor="text1"/>
          <w:szCs w:val="28"/>
        </w:rPr>
        <w:t xml:space="preserve">  11) </w:t>
      </w:r>
      <w:r w:rsidR="00C76941" w:rsidRPr="000C15CE">
        <w:rPr>
          <w:snapToGrid w:val="0"/>
          <w:color w:val="000000" w:themeColor="text1"/>
          <w:szCs w:val="28"/>
        </w:rPr>
        <w:t xml:space="preserve">организует обеспечение депутатов </w:t>
      </w:r>
      <w:r w:rsidR="00C76941" w:rsidRPr="000C15CE">
        <w:rPr>
          <w:color w:val="000000" w:themeColor="text1"/>
          <w:szCs w:val="28"/>
        </w:rPr>
        <w:t xml:space="preserve">Думы городского округа </w:t>
      </w:r>
      <w:r w:rsidR="00C76941" w:rsidRPr="000C15CE">
        <w:rPr>
          <w:snapToGrid w:val="0"/>
          <w:color w:val="000000" w:themeColor="text1"/>
          <w:szCs w:val="28"/>
        </w:rPr>
        <w:t>информацией, необходимой им для осуществления своей деятельности;</w:t>
      </w:r>
    </w:p>
    <w:p w:rsidR="00C76941" w:rsidRPr="000C15CE" w:rsidRDefault="007D34CE" w:rsidP="007D34CE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0C15CE">
        <w:rPr>
          <w:snapToGrid w:val="0"/>
          <w:color w:val="000000" w:themeColor="text1"/>
          <w:szCs w:val="28"/>
        </w:rPr>
        <w:t xml:space="preserve">  12) </w:t>
      </w:r>
      <w:r w:rsidR="00C76941" w:rsidRPr="000C15CE">
        <w:rPr>
          <w:snapToGrid w:val="0"/>
          <w:color w:val="000000" w:themeColor="text1"/>
          <w:szCs w:val="28"/>
        </w:rPr>
        <w:t xml:space="preserve">обеспечивает гласность и учет общественного мнения в работе </w:t>
      </w:r>
      <w:r w:rsidR="00C76941" w:rsidRPr="000C15CE">
        <w:rPr>
          <w:color w:val="000000" w:themeColor="text1"/>
          <w:szCs w:val="28"/>
        </w:rPr>
        <w:t>Думы городского округа;</w:t>
      </w:r>
    </w:p>
    <w:p w:rsidR="00C76941" w:rsidRPr="000C15CE" w:rsidRDefault="007D34CE" w:rsidP="007D34CE">
      <w:pPr>
        <w:spacing w:line="360" w:lineRule="auto"/>
        <w:ind w:firstLine="709"/>
        <w:jc w:val="both"/>
        <w:rPr>
          <w:snapToGrid w:val="0"/>
          <w:color w:val="000000" w:themeColor="text1"/>
          <w:szCs w:val="28"/>
        </w:rPr>
      </w:pPr>
      <w:r w:rsidRPr="000C15CE">
        <w:rPr>
          <w:snapToGrid w:val="0"/>
          <w:color w:val="000000" w:themeColor="text1"/>
          <w:szCs w:val="28"/>
        </w:rPr>
        <w:t xml:space="preserve">  13) </w:t>
      </w:r>
      <w:r w:rsidR="00C76941" w:rsidRPr="000C15CE">
        <w:rPr>
          <w:snapToGrid w:val="0"/>
          <w:color w:val="000000" w:themeColor="text1"/>
          <w:szCs w:val="28"/>
        </w:rPr>
        <w:t xml:space="preserve">организует в Думе </w:t>
      </w:r>
      <w:r w:rsidR="00C76941" w:rsidRPr="000C15CE">
        <w:rPr>
          <w:color w:val="000000" w:themeColor="text1"/>
          <w:szCs w:val="28"/>
        </w:rPr>
        <w:t>городского округа</w:t>
      </w:r>
      <w:r w:rsidR="00C76941" w:rsidRPr="000C15CE">
        <w:rPr>
          <w:snapToGrid w:val="0"/>
          <w:color w:val="000000" w:themeColor="text1"/>
          <w:szCs w:val="28"/>
        </w:rPr>
        <w:t xml:space="preserve"> прием граждан, рассмотрение их обращений, заявлений и жалоб;</w:t>
      </w:r>
    </w:p>
    <w:p w:rsidR="00C76941" w:rsidRPr="000C15CE" w:rsidRDefault="007D34CE" w:rsidP="007D34CE">
      <w:pPr>
        <w:spacing w:line="360" w:lineRule="auto"/>
        <w:ind w:firstLine="709"/>
        <w:jc w:val="both"/>
        <w:rPr>
          <w:snapToGrid w:val="0"/>
          <w:color w:val="000000" w:themeColor="text1"/>
          <w:szCs w:val="28"/>
        </w:rPr>
      </w:pPr>
      <w:r w:rsidRPr="000C15CE">
        <w:rPr>
          <w:snapToGrid w:val="0"/>
          <w:color w:val="000000" w:themeColor="text1"/>
          <w:szCs w:val="28"/>
        </w:rPr>
        <w:t xml:space="preserve">  14) </w:t>
      </w:r>
      <w:r w:rsidR="00C76941" w:rsidRPr="000C15CE">
        <w:rPr>
          <w:snapToGrid w:val="0"/>
          <w:color w:val="000000" w:themeColor="text1"/>
          <w:szCs w:val="28"/>
        </w:rPr>
        <w:t xml:space="preserve">подписывает от имени </w:t>
      </w:r>
      <w:r w:rsidR="00C76941" w:rsidRPr="000C15CE">
        <w:rPr>
          <w:color w:val="000000" w:themeColor="text1"/>
          <w:szCs w:val="28"/>
        </w:rPr>
        <w:t xml:space="preserve">Думы городского округа </w:t>
      </w:r>
      <w:r w:rsidR="00C76941" w:rsidRPr="000C15CE">
        <w:rPr>
          <w:snapToGrid w:val="0"/>
          <w:color w:val="000000" w:themeColor="text1"/>
          <w:szCs w:val="28"/>
        </w:rPr>
        <w:t>исковые заявления, направляемые в суды, отзывы на исковые заявления, а также иные процессуальные документы;</w:t>
      </w:r>
    </w:p>
    <w:p w:rsidR="00C76941" w:rsidRPr="000C15CE" w:rsidRDefault="007D34CE" w:rsidP="007D34CE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0C15CE">
        <w:rPr>
          <w:color w:val="000000" w:themeColor="text1"/>
          <w:szCs w:val="28"/>
        </w:rPr>
        <w:t xml:space="preserve">  15) </w:t>
      </w:r>
      <w:r w:rsidR="00C76941" w:rsidRPr="000C15CE">
        <w:rPr>
          <w:color w:val="000000" w:themeColor="text1"/>
          <w:szCs w:val="28"/>
        </w:rPr>
        <w:t>осуществляет иные полномочия, вытекающие из его статуса председателя Думы городского округа, в соответствии с федеральным законодательством и законодательством Самарской области, настоящим Уставом, решениями Думы городского округа</w:t>
      </w:r>
      <w:proofErr w:type="gramStart"/>
      <w:r w:rsidR="00C76941" w:rsidRPr="000C15CE">
        <w:rPr>
          <w:color w:val="000000" w:themeColor="text1"/>
          <w:szCs w:val="28"/>
        </w:rPr>
        <w:t>.».</w:t>
      </w:r>
      <w:proofErr w:type="gramEnd"/>
    </w:p>
    <w:p w:rsidR="00C76941" w:rsidRDefault="00C76941" w:rsidP="00C76941">
      <w:pPr>
        <w:spacing w:line="360" w:lineRule="auto"/>
        <w:ind w:firstLine="851"/>
        <w:jc w:val="both"/>
      </w:pPr>
      <w:r w:rsidRPr="000C15CE">
        <w:rPr>
          <w:color w:val="000000" w:themeColor="text1"/>
        </w:rPr>
        <w:lastRenderedPageBreak/>
        <w:t xml:space="preserve">1.3. В пункте 1 статьи 16, в пункте </w:t>
      </w:r>
      <w:r>
        <w:t>4 статьи 17, в пункте 2 и подпункте 3 пункта 3 статьи 20 и в пункте 7 статьи 23 Регламента слова «Администрации» исключить.</w:t>
      </w:r>
    </w:p>
    <w:p w:rsidR="00DD1CB0" w:rsidRDefault="00DD1CB0" w:rsidP="00C76941">
      <w:pPr>
        <w:spacing w:line="360" w:lineRule="auto"/>
        <w:ind w:firstLine="851"/>
        <w:jc w:val="both"/>
      </w:pPr>
      <w:r>
        <w:t xml:space="preserve">  1.4. В пункте 2 статьи 27 Регламента слова «специалистов аппарата Думы либо на специально уполномоченных для этого муниципальных служащих» заменить словами «организационный отдел».</w:t>
      </w:r>
    </w:p>
    <w:p w:rsidR="00966887" w:rsidRDefault="00DD1CB0" w:rsidP="00C76941">
      <w:pPr>
        <w:spacing w:line="360" w:lineRule="auto"/>
        <w:ind w:firstLine="851"/>
        <w:jc w:val="both"/>
      </w:pPr>
      <w:r>
        <w:t xml:space="preserve">  </w:t>
      </w:r>
      <w:r w:rsidR="00966887">
        <w:t xml:space="preserve">2. </w:t>
      </w:r>
      <w:proofErr w:type="gramStart"/>
      <w:r w:rsidR="00C76941">
        <w:t>Разместить</w:t>
      </w:r>
      <w:proofErr w:type="gramEnd"/>
      <w:r w:rsidR="00C76941">
        <w:t xml:space="preserve"> настоящее решение на официальном сайте органов местного самоуправления городского округа Отрадный Самарской области в сети Интернет.</w:t>
      </w:r>
    </w:p>
    <w:p w:rsidR="00966887" w:rsidRDefault="00DD1CB0" w:rsidP="00C76941">
      <w:pPr>
        <w:spacing w:line="360" w:lineRule="auto"/>
        <w:ind w:firstLine="851"/>
        <w:jc w:val="both"/>
      </w:pPr>
      <w:r>
        <w:t xml:space="preserve">  </w:t>
      </w:r>
      <w:r w:rsidR="00966887">
        <w:t>3. Настоящее решение вступает в силу со дня его подписания.</w:t>
      </w:r>
    </w:p>
    <w:p w:rsidR="00966887" w:rsidRDefault="00966887" w:rsidP="00966887">
      <w:pPr>
        <w:jc w:val="both"/>
      </w:pPr>
    </w:p>
    <w:p w:rsidR="00966887" w:rsidRDefault="00966887" w:rsidP="0096688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966887" w:rsidTr="00575203">
        <w:trPr>
          <w:trHeight w:val="757"/>
        </w:trPr>
        <w:tc>
          <w:tcPr>
            <w:tcW w:w="5012" w:type="dxa"/>
          </w:tcPr>
          <w:p w:rsidR="00966887" w:rsidRDefault="00966887" w:rsidP="00575203">
            <w:pPr>
              <w:jc w:val="center"/>
            </w:pPr>
            <w:r>
              <w:t>Председатель Думы городского округа</w:t>
            </w:r>
          </w:p>
          <w:p w:rsidR="00966887" w:rsidRDefault="00966887" w:rsidP="00575203">
            <w:pPr>
              <w:jc w:val="center"/>
            </w:pPr>
            <w:proofErr w:type="gramStart"/>
            <w:r>
              <w:t>Отрадный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5012" w:type="dxa"/>
          </w:tcPr>
          <w:p w:rsidR="00966887" w:rsidRPr="00806F76" w:rsidRDefault="00966887" w:rsidP="00575203">
            <w:pPr>
              <w:jc w:val="right"/>
              <w:rPr>
                <w:i/>
              </w:rPr>
            </w:pPr>
          </w:p>
          <w:p w:rsidR="00966887" w:rsidRPr="00806F76" w:rsidRDefault="00966887" w:rsidP="00575203">
            <w:pPr>
              <w:jc w:val="right"/>
              <w:rPr>
                <w:i/>
              </w:rPr>
            </w:pPr>
            <w:r>
              <w:rPr>
                <w:i/>
              </w:rPr>
              <w:t xml:space="preserve">А.А. </w:t>
            </w:r>
            <w:proofErr w:type="spellStart"/>
            <w:r>
              <w:rPr>
                <w:i/>
              </w:rPr>
              <w:t>Кандрахин</w:t>
            </w:r>
            <w:proofErr w:type="spellEnd"/>
          </w:p>
          <w:p w:rsidR="00966887" w:rsidRDefault="00966887" w:rsidP="00575203">
            <w:pPr>
              <w:jc w:val="both"/>
            </w:pPr>
          </w:p>
        </w:tc>
      </w:tr>
    </w:tbl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Cs w:val="28"/>
        </w:rPr>
      </w:pPr>
      <w:r>
        <w:rPr>
          <w:szCs w:val="28"/>
        </w:rPr>
        <w:t xml:space="preserve">    Глава</w:t>
      </w:r>
      <w:r w:rsidRPr="00872FEE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="007D34CE" w:rsidRPr="007D34CE">
        <w:rPr>
          <w:szCs w:val="28"/>
        </w:rPr>
        <w:t xml:space="preserve"> </w:t>
      </w:r>
      <w:proofErr w:type="gramStart"/>
      <w:r w:rsidR="007D34CE">
        <w:rPr>
          <w:szCs w:val="28"/>
        </w:rPr>
        <w:t>Отрадный</w:t>
      </w:r>
      <w:proofErr w:type="gramEnd"/>
      <w:r>
        <w:rPr>
          <w:szCs w:val="28"/>
        </w:rPr>
        <w:t xml:space="preserve"> </w:t>
      </w:r>
    </w:p>
    <w:p w:rsidR="00966887" w:rsidRPr="00760C16" w:rsidRDefault="007D34CE" w:rsidP="00966887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r w:rsidR="00695E6A">
        <w:rPr>
          <w:szCs w:val="28"/>
        </w:rPr>
        <w:t xml:space="preserve">  </w:t>
      </w:r>
      <w:r w:rsidR="00966887">
        <w:rPr>
          <w:szCs w:val="28"/>
        </w:rPr>
        <w:t xml:space="preserve">Самарской области                                                          </w:t>
      </w:r>
      <w:r w:rsidR="00413421">
        <w:rPr>
          <w:szCs w:val="28"/>
        </w:rPr>
        <w:t xml:space="preserve">    </w:t>
      </w:r>
      <w:r w:rsidR="00695E6A">
        <w:rPr>
          <w:szCs w:val="28"/>
        </w:rPr>
        <w:t xml:space="preserve">     </w:t>
      </w:r>
      <w:r w:rsidR="00966887" w:rsidRPr="00992C68">
        <w:rPr>
          <w:i/>
          <w:szCs w:val="28"/>
        </w:rPr>
        <w:t xml:space="preserve">А.В. </w:t>
      </w:r>
      <w:proofErr w:type="spellStart"/>
      <w:r w:rsidR="00966887" w:rsidRPr="00992C68">
        <w:rPr>
          <w:i/>
          <w:szCs w:val="28"/>
        </w:rPr>
        <w:t>Бугаков</w:t>
      </w:r>
      <w:proofErr w:type="spellEnd"/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  <w:proofErr w:type="spellStart"/>
      <w:r w:rsidRPr="00D658CC">
        <w:rPr>
          <w:sz w:val="24"/>
          <w:szCs w:val="24"/>
        </w:rPr>
        <w:t>г.о</w:t>
      </w:r>
      <w:proofErr w:type="spellEnd"/>
      <w:r w:rsidRPr="00D658CC">
        <w:rPr>
          <w:sz w:val="24"/>
          <w:szCs w:val="24"/>
        </w:rPr>
        <w:t xml:space="preserve">. Отрадный </w:t>
      </w:r>
    </w:p>
    <w:p w:rsidR="009B62B7" w:rsidRPr="007263C7" w:rsidRDefault="00966887" w:rsidP="007263C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D0C1D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AD0C1D">
        <w:rPr>
          <w:sz w:val="24"/>
          <w:szCs w:val="24"/>
        </w:rPr>
        <w:t xml:space="preserve"> ноября </w:t>
      </w:r>
      <w:bookmarkStart w:id="0" w:name="_GoBack"/>
      <w:bookmarkEnd w:id="0"/>
      <w:r>
        <w:rPr>
          <w:sz w:val="24"/>
          <w:szCs w:val="24"/>
        </w:rPr>
        <w:t xml:space="preserve"> 2015 г.</w:t>
      </w:r>
    </w:p>
    <w:sectPr w:rsidR="009B62B7" w:rsidRPr="007263C7" w:rsidSect="00744B95">
      <w:headerReference w:type="even" r:id="rId8"/>
      <w:headerReference w:type="default" r:id="rId9"/>
      <w:headerReference w:type="first" r:id="rId10"/>
      <w:pgSz w:w="11906" w:h="16838" w:code="9"/>
      <w:pgMar w:top="964" w:right="96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F8" w:rsidRDefault="000B30F8">
      <w:r>
        <w:separator/>
      </w:r>
    </w:p>
  </w:endnote>
  <w:endnote w:type="continuationSeparator" w:id="0">
    <w:p w:rsidR="000B30F8" w:rsidRDefault="000B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F8" w:rsidRDefault="000B30F8">
      <w:r>
        <w:separator/>
      </w:r>
    </w:p>
  </w:footnote>
  <w:footnote w:type="continuationSeparator" w:id="0">
    <w:p w:rsidR="000B30F8" w:rsidRDefault="000B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0B30F8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C1D">
      <w:rPr>
        <w:rStyle w:val="a5"/>
        <w:noProof/>
      </w:rPr>
      <w:t>2</w:t>
    </w:r>
    <w:r>
      <w:rPr>
        <w:rStyle w:val="a5"/>
      </w:rPr>
      <w:fldChar w:fldCharType="end"/>
    </w:r>
  </w:p>
  <w:p w:rsidR="00693457" w:rsidRDefault="000B30F8" w:rsidP="00B11013">
    <w:pPr>
      <w:pStyle w:val="a3"/>
      <w:framePr w:wrap="around" w:vAnchor="text" w:hAnchor="margin" w:y="1"/>
      <w:rPr>
        <w:rStyle w:val="a5"/>
      </w:rPr>
    </w:pPr>
  </w:p>
  <w:p w:rsidR="00693457" w:rsidRDefault="000B30F8" w:rsidP="00B110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399"/>
      <w:gridCol w:w="1026"/>
      <w:gridCol w:w="3648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0B30F8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83.25pt">
                <v:imagedata r:id="rId1" o:title="" grayscale="t"/>
              </v:shape>
            </w:pict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0B30F8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</w:t>
          </w:r>
          <w:proofErr w:type="gramStart"/>
          <w:r>
            <w:rPr>
              <w:b/>
              <w:caps/>
              <w:sz w:val="32"/>
            </w:rPr>
            <w:t>Отрадный</w:t>
          </w:r>
          <w:proofErr w:type="gramEnd"/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0B30F8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0B30F8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0B30F8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0B30F8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0B30F8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AD0C1D" w:rsidP="00AD0C1D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>
            <w:rPr>
              <w:sz w:val="20"/>
            </w:rPr>
            <w:t xml:space="preserve"> 17.11.2015</w:t>
          </w:r>
          <w:r w:rsidR="00966887">
            <w:rPr>
              <w:sz w:val="20"/>
            </w:rPr>
            <w:t xml:space="preserve"> №</w:t>
          </w:r>
          <w:r>
            <w:rPr>
              <w:sz w:val="20"/>
            </w:rPr>
            <w:t xml:space="preserve"> 14</w:t>
          </w:r>
        </w:p>
      </w:tc>
      <w:tc>
        <w:tcPr>
          <w:tcW w:w="1559" w:type="dxa"/>
        </w:tcPr>
        <w:p w:rsidR="00693457" w:rsidRDefault="000B30F8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0B30F8">
          <w:pPr>
            <w:pStyle w:val="a3"/>
            <w:rPr>
              <w:sz w:val="20"/>
            </w:rPr>
          </w:pPr>
        </w:p>
      </w:tc>
    </w:tr>
  </w:tbl>
  <w:p w:rsidR="00693457" w:rsidRDefault="000B30F8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ABC"/>
    <w:multiLevelType w:val="hybridMultilevel"/>
    <w:tmpl w:val="F2D447F0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B30F8"/>
    <w:rsid w:val="000C15CE"/>
    <w:rsid w:val="00113846"/>
    <w:rsid w:val="00124874"/>
    <w:rsid w:val="00164D0B"/>
    <w:rsid w:val="00230B11"/>
    <w:rsid w:val="003E496C"/>
    <w:rsid w:val="00413421"/>
    <w:rsid w:val="005324FD"/>
    <w:rsid w:val="00583236"/>
    <w:rsid w:val="00695E6A"/>
    <w:rsid w:val="006F1E4C"/>
    <w:rsid w:val="007263C7"/>
    <w:rsid w:val="007A3712"/>
    <w:rsid w:val="007C7D31"/>
    <w:rsid w:val="007D34CE"/>
    <w:rsid w:val="00966887"/>
    <w:rsid w:val="009B62B7"/>
    <w:rsid w:val="00A17EC9"/>
    <w:rsid w:val="00AD0C1D"/>
    <w:rsid w:val="00B65C1E"/>
    <w:rsid w:val="00C76941"/>
    <w:rsid w:val="00DD1CB0"/>
    <w:rsid w:val="00EC38C0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character" w:styleId="a6">
    <w:name w:val="annotation reference"/>
    <w:rsid w:val="00C7694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3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D0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0C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character" w:styleId="a6">
    <w:name w:val="annotation reference"/>
    <w:rsid w:val="00C7694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3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D0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0C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Spec-Orgotdel</cp:lastModifiedBy>
  <cp:revision>14</cp:revision>
  <cp:lastPrinted>2015-10-29T12:43:00Z</cp:lastPrinted>
  <dcterms:created xsi:type="dcterms:W3CDTF">2015-10-29T10:00:00Z</dcterms:created>
  <dcterms:modified xsi:type="dcterms:W3CDTF">2015-11-19T06:31:00Z</dcterms:modified>
</cp:coreProperties>
</file>